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" fillcolor="#7030a0" stroked="f" strokeweight="1pt">
                <v:fill color2="#7030a0" o:opacity2="0" rotate="t" angle="270" colors="0 #7030a0;15729f #7030a0;49807f #7030a0;1 #7030a0" focus="100%" type="gradient"/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3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AA616E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 xml:space="preserve">01/03/2017 </w:t>
      </w:r>
      <w:bookmarkStart w:id="0" w:name="_GoBack"/>
      <w:bookmarkEnd w:id="0"/>
    </w:p>
    <w:p w:rsidR="006E6C46" w:rsidRPr="00087A8E" w:rsidRDefault="007A12EC" w:rsidP="00565810">
      <w:pPr>
        <w:spacing w:after="0" w:line="240" w:lineRule="auto"/>
        <w:jc w:val="center"/>
        <w:rPr>
          <w:rFonts w:ascii="Arial Rounded MT Bold" w:eastAsia="Malgun Gothic Semilight" w:hAnsi="Arial Rounded MT Bold" w:cs="Malgun Gothic Semilight"/>
          <w:color w:val="FF0000"/>
          <w:sz w:val="72"/>
          <w:szCs w:val="72"/>
        </w:rPr>
      </w:pPr>
      <w:r>
        <w:rPr>
          <w:rFonts w:ascii="Arial Rounded MT Bold" w:eastAsia="Malgun Gothic Semilight" w:hAnsi="Arial Rounded MT Bold" w:cs="Malgun Gothic Semilight"/>
          <w:color w:val="FF0000"/>
          <w:sz w:val="72"/>
          <w:szCs w:val="72"/>
        </w:rPr>
        <w:t>Transporting Patients</w:t>
      </w:r>
      <w:r w:rsidR="00087A8E">
        <w:rPr>
          <w:rFonts w:ascii="Arial Rounded MT Bold" w:eastAsia="Malgun Gothic Semilight" w:hAnsi="Arial Rounded MT Bold" w:cs="Malgun Gothic Semilight"/>
          <w:color w:val="FF0000"/>
          <w:sz w:val="72"/>
          <w:szCs w:val="72"/>
        </w:rPr>
        <w:t xml:space="preserve"> with own oxygen</w:t>
      </w:r>
    </w:p>
    <w:p w:rsidR="00D344AE" w:rsidRDefault="00D344AE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color w:val="70AD47" w:themeColor="accent6"/>
          <w:sz w:val="52"/>
          <w:szCs w:val="52"/>
        </w:rPr>
      </w:pPr>
    </w:p>
    <w:p w:rsidR="00D344AE" w:rsidRDefault="00087A8E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color w:val="70AD47" w:themeColor="accent6"/>
          <w:sz w:val="52"/>
          <w:szCs w:val="52"/>
        </w:rPr>
      </w:pPr>
      <w:r>
        <w:rPr>
          <w:rFonts w:ascii="Arial Rounded MT Bold" w:eastAsia="Malgun Gothic Semilight" w:hAnsi="Arial Rounded MT Bold" w:cs="Malgun Gothic Semilight"/>
          <w:noProof/>
          <w:color w:val="70AD47" w:themeColor="accent6"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editId="5DE7EF36">
            <wp:simplePos x="0" y="0"/>
            <wp:positionH relativeFrom="margin">
              <wp:posOffset>3382645</wp:posOffset>
            </wp:positionH>
            <wp:positionV relativeFrom="margin">
              <wp:posOffset>2660015</wp:posOffset>
            </wp:positionV>
            <wp:extent cx="1461770" cy="194437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Malgun Gothic Semilight" w:hAnsi="Arial Rounded MT Bold" w:cs="Malgun Gothic Semilight"/>
          <w:noProof/>
          <w:color w:val="70AD47" w:themeColor="accent6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editId="06261FB0">
            <wp:simplePos x="0" y="0"/>
            <wp:positionH relativeFrom="margin">
              <wp:posOffset>1356995</wp:posOffset>
            </wp:positionH>
            <wp:positionV relativeFrom="margin">
              <wp:posOffset>2643505</wp:posOffset>
            </wp:positionV>
            <wp:extent cx="1458595" cy="194437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C46" w:rsidRDefault="006E6C46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color w:val="70AD47" w:themeColor="accent6"/>
          <w:sz w:val="40"/>
          <w:szCs w:val="40"/>
        </w:rPr>
      </w:pPr>
    </w:p>
    <w:p w:rsidR="00E24FB4" w:rsidRDefault="00E24FB4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color w:val="70AD47" w:themeColor="accent6"/>
          <w:sz w:val="40"/>
          <w:szCs w:val="40"/>
        </w:rPr>
      </w:pPr>
    </w:p>
    <w:p w:rsidR="00E24FB4" w:rsidRDefault="00E24FB4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color w:val="7030A0"/>
          <w:sz w:val="40"/>
          <w:szCs w:val="40"/>
        </w:rPr>
      </w:pPr>
    </w:p>
    <w:p w:rsidR="00EA54D4" w:rsidRPr="00E24FB4" w:rsidRDefault="00EA54D4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color w:val="7030A0"/>
          <w:sz w:val="40"/>
          <w:szCs w:val="40"/>
        </w:rPr>
      </w:pPr>
    </w:p>
    <w:p w:rsidR="00002029" w:rsidRDefault="00087A8E" w:rsidP="00087A8E">
      <w:pPr>
        <w:spacing w:after="0" w:line="240" w:lineRule="auto"/>
        <w:jc w:val="center"/>
        <w:rPr>
          <w:rFonts w:ascii="Arial Black" w:eastAsia="Malgun Gothic Semilight" w:hAnsi="Arial Black" w:cs="Malgun Gothic Semilight"/>
          <w:sz w:val="36"/>
          <w:szCs w:val="36"/>
        </w:rPr>
      </w:pPr>
      <w:r>
        <w:rPr>
          <w:rFonts w:ascii="Arial Black" w:eastAsia="Malgun Gothic Semilight" w:hAnsi="Arial Black" w:cs="Malgun Gothic Semilight"/>
          <w:sz w:val="36"/>
          <w:szCs w:val="36"/>
        </w:rPr>
        <w:t>The pictures above show the only bags that patients can use when being transported by PTS across the TRUST</w:t>
      </w:r>
    </w:p>
    <w:p w:rsidR="007A12EC" w:rsidRDefault="007A12EC" w:rsidP="00087A8E">
      <w:pPr>
        <w:spacing w:after="0" w:line="240" w:lineRule="auto"/>
        <w:jc w:val="center"/>
        <w:rPr>
          <w:rFonts w:ascii="Arial Black" w:eastAsia="Malgun Gothic Semilight" w:hAnsi="Arial Black" w:cs="Malgun Gothic Semilight"/>
          <w:sz w:val="36"/>
          <w:szCs w:val="36"/>
        </w:rPr>
      </w:pPr>
    </w:p>
    <w:p w:rsidR="00087A8E" w:rsidRDefault="007A12EC" w:rsidP="00087A8E">
      <w:pPr>
        <w:spacing w:after="0" w:line="240" w:lineRule="auto"/>
        <w:jc w:val="center"/>
        <w:rPr>
          <w:rFonts w:ascii="Verdana" w:eastAsia="Malgun Gothic Semilight" w:hAnsi="Verdana" w:cs="Malgun Gothic Semilight"/>
          <w:sz w:val="36"/>
          <w:szCs w:val="36"/>
        </w:rPr>
      </w:pPr>
      <w:r>
        <w:rPr>
          <w:rFonts w:ascii="Verdana" w:eastAsia="Malgun Gothic Semilight" w:hAnsi="Verdana" w:cs="Malgun Gothic Semilight"/>
          <w:sz w:val="36"/>
          <w:szCs w:val="36"/>
        </w:rPr>
        <w:t>It has been</w:t>
      </w:r>
      <w:r w:rsidR="007135D0">
        <w:rPr>
          <w:rFonts w:ascii="Verdana" w:eastAsia="Malgun Gothic Semilight" w:hAnsi="Verdana" w:cs="Malgun Gothic Semilight"/>
          <w:sz w:val="36"/>
          <w:szCs w:val="36"/>
        </w:rPr>
        <w:t xml:space="preserve"> reported to UNISON that patients are using all types of bag (even well-known supermarket carrier bags) Patients can only bring one cylinder, if they require more they should be upgraded to a double handed crew. </w:t>
      </w:r>
    </w:p>
    <w:p w:rsidR="00654140" w:rsidRDefault="00654140" w:rsidP="00087A8E">
      <w:pPr>
        <w:spacing w:after="0" w:line="240" w:lineRule="auto"/>
        <w:jc w:val="center"/>
        <w:rPr>
          <w:rFonts w:ascii="Verdana" w:eastAsia="Malgun Gothic Semilight" w:hAnsi="Verdana" w:cs="Malgun Gothic Semilight"/>
          <w:color w:val="70AD47" w:themeColor="accent6"/>
          <w:sz w:val="36"/>
          <w:szCs w:val="36"/>
        </w:rPr>
      </w:pPr>
    </w:p>
    <w:p w:rsidR="00654140" w:rsidRPr="00654140" w:rsidRDefault="00654140" w:rsidP="00087A8E">
      <w:pPr>
        <w:spacing w:after="0" w:line="240" w:lineRule="auto"/>
        <w:jc w:val="center"/>
        <w:rPr>
          <w:rFonts w:ascii="Verdana" w:eastAsia="Malgun Gothic Semilight" w:hAnsi="Verdana" w:cs="Malgun Gothic Semilight"/>
          <w:color w:val="70AD47" w:themeColor="accent6"/>
          <w:sz w:val="36"/>
          <w:szCs w:val="36"/>
        </w:rPr>
      </w:pPr>
      <w:r>
        <w:rPr>
          <w:rFonts w:ascii="Verdana" w:eastAsia="Malgun Gothic Semilight" w:hAnsi="Verdana" w:cs="Malgun Gothic Semilight"/>
          <w:color w:val="70AD47" w:themeColor="accent6"/>
          <w:sz w:val="36"/>
          <w:szCs w:val="36"/>
        </w:rPr>
        <w:t xml:space="preserve">UNISON Branch Committee </w:t>
      </w:r>
    </w:p>
    <w:sectPr w:rsidR="00654140" w:rsidRPr="00654140" w:rsidSect="00D36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auto"/>
    <w:pitch w:val="variable"/>
    <w:sig w:usb0="00000000" w:usb1="0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17"/>
    <w:rsid w:val="00002029"/>
    <w:rsid w:val="00026673"/>
    <w:rsid w:val="00087A8E"/>
    <w:rsid w:val="000F4C9F"/>
    <w:rsid w:val="0011596F"/>
    <w:rsid w:val="00123CD0"/>
    <w:rsid w:val="001F608C"/>
    <w:rsid w:val="00290505"/>
    <w:rsid w:val="002B0717"/>
    <w:rsid w:val="00555AA9"/>
    <w:rsid w:val="00565810"/>
    <w:rsid w:val="005D33CD"/>
    <w:rsid w:val="00654140"/>
    <w:rsid w:val="006973E4"/>
    <w:rsid w:val="006E6C46"/>
    <w:rsid w:val="007135D0"/>
    <w:rsid w:val="007A12EC"/>
    <w:rsid w:val="00983E54"/>
    <w:rsid w:val="009D41E4"/>
    <w:rsid w:val="009F27D0"/>
    <w:rsid w:val="00AA616E"/>
    <w:rsid w:val="00B10492"/>
    <w:rsid w:val="00D344AE"/>
    <w:rsid w:val="00D36683"/>
    <w:rsid w:val="00DD0A78"/>
    <w:rsid w:val="00E24FB4"/>
    <w:rsid w:val="00E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22C7-B6CE-4B93-88EA-12B3AACB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Diane Redmond</cp:lastModifiedBy>
  <cp:revision>2</cp:revision>
  <cp:lastPrinted>2017-03-01T14:36:00Z</cp:lastPrinted>
  <dcterms:created xsi:type="dcterms:W3CDTF">2017-03-01T14:38:00Z</dcterms:created>
  <dcterms:modified xsi:type="dcterms:W3CDTF">2017-03-01T14:38:00Z</dcterms:modified>
</cp:coreProperties>
</file>