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CDE8" w:themeColor="accent1" w:themeTint="66"/>
  <w:body>
    <w:p w14:paraId="615A878E" w14:textId="385C4DB5" w:rsidR="00677025" w:rsidRDefault="00677025" w:rsidP="00677025">
      <w:pPr>
        <w:jc w:val="center"/>
        <w:rPr>
          <w:rFonts w:ascii="Aptos Black" w:hAnsi="Aptos Black"/>
          <w:sz w:val="72"/>
          <w:szCs w:val="72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8B76A76" wp14:editId="459E9C9B">
            <wp:extent cx="5905500" cy="2095500"/>
            <wp:effectExtent l="0" t="0" r="0" b="0"/>
            <wp:docPr id="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  <w:r w:rsidRPr="00677025">
        <w:rPr>
          <w:rFonts w:ascii="Aptos Black" w:hAnsi="Aptos Black"/>
          <w:sz w:val="72"/>
          <w:szCs w:val="72"/>
        </w:rPr>
        <w:t xml:space="preserve"> Annual general Meeting</w:t>
      </w:r>
    </w:p>
    <w:p w14:paraId="560A6F1C" w14:textId="2235F770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19</w:t>
      </w:r>
      <w:r w:rsidRPr="00677025">
        <w:rPr>
          <w:rFonts w:ascii="Aptos Black" w:hAnsi="Aptos Black"/>
          <w:sz w:val="32"/>
          <w:szCs w:val="32"/>
          <w:vertAlign w:val="superscript"/>
        </w:rPr>
        <w:t>th</w:t>
      </w:r>
      <w:r>
        <w:rPr>
          <w:rFonts w:ascii="Aptos Black" w:hAnsi="Aptos Black"/>
          <w:sz w:val="32"/>
          <w:szCs w:val="32"/>
        </w:rPr>
        <w:t xml:space="preserve"> March 2025</w:t>
      </w:r>
    </w:p>
    <w:p w14:paraId="51EDF7CD" w14:textId="039EF8FF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1400 hours</w:t>
      </w:r>
    </w:p>
    <w:p w14:paraId="472F4FFA" w14:textId="2CB0EC13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To be held at</w:t>
      </w:r>
    </w:p>
    <w:p w14:paraId="0C4ECDA2" w14:textId="0461C2D8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Holiday Inn, Ossett, Junction 40, M1</w:t>
      </w:r>
    </w:p>
    <w:p w14:paraId="0722A84E" w14:textId="270E3E6A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WF5 9BE</w:t>
      </w:r>
    </w:p>
    <w:p w14:paraId="274D6EAE" w14:textId="62E8DF27" w:rsidR="00677025" w:rsidRDefault="00677025" w:rsidP="0067702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Refreshments will be provided</w:t>
      </w:r>
    </w:p>
    <w:p w14:paraId="56D6C7A6" w14:textId="09872B8A" w:rsidR="00677025" w:rsidRPr="00677025" w:rsidRDefault="00677025" w:rsidP="00677025">
      <w:pPr>
        <w:jc w:val="center"/>
        <w:rPr>
          <w:rFonts w:ascii="Aptos" w:hAnsi="Aptos"/>
          <w:b/>
          <w:bCs/>
          <w:sz w:val="32"/>
          <w:szCs w:val="32"/>
        </w:rPr>
      </w:pPr>
      <w:r w:rsidRPr="00677025">
        <w:rPr>
          <w:rFonts w:ascii="Aptos" w:hAnsi="Aptos"/>
          <w:b/>
          <w:bCs/>
          <w:sz w:val="32"/>
          <w:szCs w:val="32"/>
        </w:rPr>
        <w:t>This meeting will be both in person and via Microsoft Teams, link below</w:t>
      </w:r>
    </w:p>
    <w:p w14:paraId="2EE8D1F3" w14:textId="659EE87C" w:rsidR="00677025" w:rsidRPr="00677025" w:rsidRDefault="00677025" w:rsidP="00677025">
      <w:pPr>
        <w:jc w:val="center"/>
        <w:rPr>
          <w:rFonts w:ascii="Aptos" w:hAnsi="Aptos"/>
          <w:b/>
          <w:bCs/>
          <w:sz w:val="32"/>
          <w:szCs w:val="32"/>
        </w:rPr>
      </w:pPr>
      <w:r w:rsidRPr="00677025">
        <w:rPr>
          <w:rFonts w:ascii="Aptos" w:hAnsi="Aptos"/>
          <w:b/>
          <w:bCs/>
          <w:sz w:val="32"/>
          <w:szCs w:val="32"/>
        </w:rPr>
        <w:t>https://teams.microsoft.com/l/meetup-join/19%3ameeting_YTY0ZTZjYzAtZTAzZi00ZTZkLWExZGUtNDU5MzQ3OGI5NjIw%40thread.v2/0?context=%7b%22Tid%22%3a%2237c354b2-85b0-47f5-b222-07b48d774ee3%22%2c%22Oid%22%3a%225df6e582-2789-4592-ba50-6ff79f429993%22%7d</w:t>
      </w:r>
    </w:p>
    <w:sectPr w:rsidR="00677025" w:rsidRPr="00677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5"/>
    <w:rsid w:val="00677025"/>
    <w:rsid w:val="00781665"/>
    <w:rsid w:val="00D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529293A6"/>
  <w15:chartTrackingRefBased/>
  <w15:docId w15:val="{66802863-FCFE-407A-AA1C-BF37A12B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25"/>
  </w:style>
  <w:style w:type="paragraph" w:styleId="Heading1">
    <w:name w:val="heading 1"/>
    <w:basedOn w:val="Normal"/>
    <w:next w:val="Normal"/>
    <w:link w:val="Heading1Char"/>
    <w:uiPriority w:val="9"/>
    <w:qFormat/>
    <w:rsid w:val="00677025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025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025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25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25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25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25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025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025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025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25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25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25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25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2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7025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025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702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70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702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7025"/>
    <w:pPr>
      <w:ind w:left="720"/>
      <w:contextualSpacing/>
    </w:pPr>
  </w:style>
  <w:style w:type="character" w:styleId="IntenseEmphasis">
    <w:name w:val="Intense Emphasis"/>
    <w:uiPriority w:val="21"/>
    <w:qFormat/>
    <w:rsid w:val="00677025"/>
    <w:rPr>
      <w:b/>
      <w:bCs/>
      <w:caps/>
      <w:color w:val="59347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25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25"/>
    <w:rPr>
      <w:color w:val="AD84C6" w:themeColor="accent1"/>
      <w:sz w:val="24"/>
      <w:szCs w:val="24"/>
    </w:rPr>
  </w:style>
  <w:style w:type="character" w:styleId="IntenseReference">
    <w:name w:val="Intense Reference"/>
    <w:uiPriority w:val="32"/>
    <w:qFormat/>
    <w:rsid w:val="00677025"/>
    <w:rPr>
      <w:b/>
      <w:bCs/>
      <w:i/>
      <w:iCs/>
      <w:caps/>
      <w:color w:val="AD84C6" w:themeColor="accent1"/>
    </w:rPr>
  </w:style>
  <w:style w:type="character" w:customStyle="1" w:styleId="wacimagecontainer">
    <w:name w:val="wacimagecontainer"/>
    <w:basedOn w:val="DefaultParagraphFont"/>
    <w:rsid w:val="00677025"/>
  </w:style>
  <w:style w:type="paragraph" w:styleId="Caption">
    <w:name w:val="caption"/>
    <w:basedOn w:val="Normal"/>
    <w:next w:val="Normal"/>
    <w:uiPriority w:val="35"/>
    <w:semiHidden/>
    <w:unhideWhenUsed/>
    <w:qFormat/>
    <w:rsid w:val="00677025"/>
    <w:rPr>
      <w:b/>
      <w:bCs/>
      <w:color w:val="864EA8" w:themeColor="accent1" w:themeShade="BF"/>
      <w:sz w:val="16"/>
      <w:szCs w:val="16"/>
    </w:rPr>
  </w:style>
  <w:style w:type="character" w:styleId="Strong">
    <w:name w:val="Strong"/>
    <w:uiPriority w:val="22"/>
    <w:qFormat/>
    <w:rsid w:val="00677025"/>
    <w:rPr>
      <w:b/>
      <w:bCs/>
    </w:rPr>
  </w:style>
  <w:style w:type="character" w:styleId="Emphasis">
    <w:name w:val="Emphasis"/>
    <w:uiPriority w:val="20"/>
    <w:qFormat/>
    <w:rsid w:val="00677025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677025"/>
    <w:pPr>
      <w:spacing w:after="0" w:line="240" w:lineRule="auto"/>
    </w:pPr>
  </w:style>
  <w:style w:type="character" w:styleId="SubtleEmphasis">
    <w:name w:val="Subtle Emphasis"/>
    <w:uiPriority w:val="19"/>
    <w:qFormat/>
    <w:rsid w:val="00677025"/>
    <w:rPr>
      <w:i/>
      <w:iCs/>
      <w:color w:val="593470" w:themeColor="accent1" w:themeShade="7F"/>
    </w:rPr>
  </w:style>
  <w:style w:type="character" w:styleId="SubtleReference">
    <w:name w:val="Subtle Reference"/>
    <w:uiPriority w:val="31"/>
    <w:qFormat/>
    <w:rsid w:val="00677025"/>
    <w:rPr>
      <w:b/>
      <w:bCs/>
      <w:color w:val="AD84C6" w:themeColor="accent1"/>
    </w:rPr>
  </w:style>
  <w:style w:type="character" w:styleId="BookTitle">
    <w:name w:val="Book Title"/>
    <w:uiPriority w:val="33"/>
    <w:qFormat/>
    <w:rsid w:val="006770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Diane (YORKSHIRE AMBULANCE SERVICE NHS TRUST)</dc:creator>
  <cp:keywords/>
  <dc:description/>
  <cp:lastModifiedBy>REDMOND, Diane (YORKSHIRE AMBULANCE SERVICE NHS TRUST)</cp:lastModifiedBy>
  <cp:revision>1</cp:revision>
  <cp:lastPrinted>2024-12-01T19:14:00Z</cp:lastPrinted>
  <dcterms:created xsi:type="dcterms:W3CDTF">2024-12-01T19:05:00Z</dcterms:created>
  <dcterms:modified xsi:type="dcterms:W3CDTF">2024-12-01T19:16:00Z</dcterms:modified>
</cp:coreProperties>
</file>