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7"/>
        <w:gridCol w:w="2125"/>
        <w:gridCol w:w="2427"/>
        <w:gridCol w:w="2311"/>
      </w:tblGrid>
      <w:tr w:rsidR="633853F0" w:rsidTr="5F7835D1" w14:paraId="5D93771B" w14:textId="77777777">
        <w:trPr>
          <w:trHeight w:val="420"/>
        </w:trPr>
        <w:tc>
          <w:tcPr>
            <w:tcW w:w="9360" w:type="dxa"/>
            <w:gridSpan w:val="4"/>
            <w:tcMar/>
          </w:tcPr>
          <w:p w:rsidR="633853F0" w:rsidP="633853F0" w:rsidRDefault="633853F0" w14:paraId="7DA2279C" w14:textId="671060FA">
            <w:pPr>
              <w:jc w:val="center"/>
            </w:pPr>
          </w:p>
          <w:p w:rsidR="633853F0" w:rsidP="633853F0" w:rsidRDefault="007D5AA3" w14:paraId="0DF18E4F" w14:textId="22947C6E">
            <w:pPr>
              <w:jc w:val="center"/>
            </w:pPr>
            <w:r w:rsidRPr="5F7835D1" w:rsidR="007D5AA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 xml:space="preserve">UNISON YAS </w:t>
            </w:r>
            <w:r w:rsidRPr="5F7835D1" w:rsidR="633853F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Branch</w:t>
            </w:r>
            <w:r w:rsidRPr="5F7835D1" w:rsidR="35583AD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 xml:space="preserve"> </w:t>
            </w:r>
            <w:r w:rsidRPr="5F7835D1" w:rsidR="633853F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Nominations 202</w:t>
            </w:r>
            <w:r w:rsidRPr="5F7835D1" w:rsidR="12C823A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5</w:t>
            </w:r>
            <w:r w:rsidRPr="5F7835D1" w:rsidR="633853F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/2</w:t>
            </w:r>
            <w:r w:rsidRPr="5F7835D1" w:rsidR="6809037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6</w:t>
            </w:r>
            <w:r w:rsidRPr="5F7835D1" w:rsidR="633853F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 xml:space="preserve"> </w:t>
            </w:r>
          </w:p>
        </w:tc>
      </w:tr>
      <w:tr w:rsidR="633853F0" w:rsidTr="5F7835D1" w14:paraId="1CEA848B" w14:textId="77777777">
        <w:trPr>
          <w:trHeight w:val="375"/>
        </w:trPr>
        <w:tc>
          <w:tcPr>
            <w:tcW w:w="2497" w:type="dxa"/>
            <w:shd w:val="clear" w:color="auto" w:fill="8EAADB" w:themeFill="accent1" w:themeFillTint="99"/>
            <w:tcMar/>
          </w:tcPr>
          <w:p w:rsidR="4F9F31D9" w:rsidP="633853F0" w:rsidRDefault="4F9F31D9" w14:paraId="4874FD43" w14:textId="5DF4C808">
            <w:pPr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633853F0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Position</w:t>
            </w:r>
            <w:r w:rsidRPr="633853F0" w:rsidR="633853F0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shd w:val="clear" w:color="auto" w:fill="8EAADB" w:themeFill="accent1" w:themeFillTint="99"/>
            <w:tcMar/>
          </w:tcPr>
          <w:p w:rsidR="633853F0" w:rsidP="633853F0" w:rsidRDefault="633853F0" w14:paraId="479E3B07" w14:textId="7DD4B43B">
            <w:pPr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633853F0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Name </w:t>
            </w:r>
          </w:p>
        </w:tc>
        <w:tc>
          <w:tcPr>
            <w:tcW w:w="2427" w:type="dxa"/>
            <w:shd w:val="clear" w:color="auto" w:fill="8EAADB" w:themeFill="accent1" w:themeFillTint="99"/>
            <w:tcMar/>
          </w:tcPr>
          <w:p w:rsidR="633853F0" w:rsidP="633853F0" w:rsidRDefault="633853F0" w14:paraId="015A74D4" w14:textId="6BACFCBD">
            <w:pPr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633853F0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Proposer </w:t>
            </w:r>
          </w:p>
        </w:tc>
        <w:tc>
          <w:tcPr>
            <w:tcW w:w="2311" w:type="dxa"/>
            <w:shd w:val="clear" w:color="auto" w:fill="8EAADB" w:themeFill="accent1" w:themeFillTint="99"/>
            <w:tcMar/>
          </w:tcPr>
          <w:p w:rsidR="633853F0" w:rsidP="633853F0" w:rsidRDefault="633853F0" w14:paraId="4475DF87" w14:textId="75BB1887">
            <w:pPr>
              <w:jc w:val="center"/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633853F0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Seconder </w:t>
            </w:r>
          </w:p>
        </w:tc>
      </w:tr>
      <w:tr w:rsidR="633853F0" w:rsidTr="5F7835D1" w14:paraId="2F84E26F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514A11DE" w14:textId="12AE0D9B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Branch Chair </w:t>
            </w:r>
          </w:p>
        </w:tc>
        <w:tc>
          <w:tcPr>
            <w:tcW w:w="2125" w:type="dxa"/>
            <w:tcMar/>
          </w:tcPr>
          <w:p w:rsidR="633853F0" w:rsidRDefault="633853F0" w14:paraId="54B5962A" w14:textId="59883ACF"/>
        </w:tc>
        <w:tc>
          <w:tcPr>
            <w:tcW w:w="2427" w:type="dxa"/>
            <w:tcMar/>
          </w:tcPr>
          <w:p w:rsidR="633853F0" w:rsidRDefault="633853F0" w14:paraId="33766EC4" w14:textId="561396DB"/>
        </w:tc>
        <w:tc>
          <w:tcPr>
            <w:tcW w:w="2311" w:type="dxa"/>
            <w:tcMar/>
          </w:tcPr>
          <w:p w:rsidR="633853F0" w:rsidRDefault="633853F0" w14:paraId="4FB436EA" w14:textId="25E8080E"/>
        </w:tc>
      </w:tr>
      <w:tr w:rsidR="633853F0" w:rsidTr="5F7835D1" w14:paraId="4093C0E8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1361EA23" w14:textId="2649E949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Branch Secretary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79524528" w14:textId="6CC76A3F"/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721B9415" w14:textId="3A8EF8B8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23BF718A" w14:textId="014BEFFF"/>
        </w:tc>
      </w:tr>
      <w:tr w:rsidR="633853F0" w:rsidTr="5F7835D1" w14:paraId="631EB218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466FEB2B" w14:textId="48A6F94A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Branch Treasurer </w:t>
            </w:r>
          </w:p>
        </w:tc>
        <w:tc>
          <w:tcPr>
            <w:tcW w:w="2125" w:type="dxa"/>
            <w:tcMar/>
          </w:tcPr>
          <w:p w:rsidR="633853F0" w:rsidRDefault="633853F0" w14:paraId="1144344F" w14:textId="132644EC"/>
        </w:tc>
        <w:tc>
          <w:tcPr>
            <w:tcW w:w="2427" w:type="dxa"/>
            <w:tcMar/>
          </w:tcPr>
          <w:p w:rsidR="633853F0" w:rsidRDefault="633853F0" w14:paraId="58FE9D37" w14:textId="6F28E75A">
            <w:r w:rsidR="419D85CE">
              <w:rPr/>
              <w:t xml:space="preserve"> </w:t>
            </w:r>
          </w:p>
        </w:tc>
        <w:tc>
          <w:tcPr>
            <w:tcW w:w="2311" w:type="dxa"/>
            <w:tcMar/>
          </w:tcPr>
          <w:p w:rsidR="633853F0" w:rsidRDefault="633853F0" w14:paraId="3602A3BF" w14:textId="0AADB91F"/>
        </w:tc>
      </w:tr>
      <w:tr w:rsidR="633853F0" w:rsidTr="5F7835D1" w14:paraId="7B28A5B1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5E39AABA" w14:textId="0B17E78F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Membership Officer 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62F9DA63" w14:textId="21825A91">
            <w:r w:rsidR="65260911">
              <w:rPr/>
              <w:t xml:space="preserve"> </w:t>
            </w:r>
          </w:p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1A5D0A02" w14:textId="411AADC6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794574AA" w14:textId="17C64F99"/>
        </w:tc>
      </w:tr>
      <w:tr w:rsidR="633853F0" w:rsidTr="5F7835D1" w14:paraId="4B4F65A7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444AE370" w14:textId="5842415D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West Area Secretary</w:t>
            </w:r>
          </w:p>
        </w:tc>
        <w:tc>
          <w:tcPr>
            <w:tcW w:w="2125" w:type="dxa"/>
            <w:tcMar/>
          </w:tcPr>
          <w:p w:rsidR="633853F0" w:rsidRDefault="633853F0" w14:paraId="22555E5A" w14:textId="3DDBED4A"/>
        </w:tc>
        <w:tc>
          <w:tcPr>
            <w:tcW w:w="2427" w:type="dxa"/>
            <w:tcMar/>
          </w:tcPr>
          <w:p w:rsidR="633853F0" w:rsidRDefault="633853F0" w14:paraId="276FE843" w14:textId="11D1E08B"/>
        </w:tc>
        <w:tc>
          <w:tcPr>
            <w:tcW w:w="2311" w:type="dxa"/>
            <w:tcMar/>
          </w:tcPr>
          <w:p w:rsidR="633853F0" w:rsidRDefault="633853F0" w14:paraId="16081066" w14:textId="16C65CD6"/>
        </w:tc>
      </w:tr>
      <w:tr w:rsidR="633853F0" w:rsidTr="5F7835D1" w14:paraId="6CC1E1B9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3AB1A309" w14:textId="78A5276A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South Area Secretary 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3D427D2F" w14:textId="1BABB00D"/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46D973AC" w14:textId="6FFDE143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28750536" w14:textId="6722A625"/>
        </w:tc>
      </w:tr>
      <w:tr w:rsidR="633853F0" w:rsidTr="5F7835D1" w14:paraId="67899C80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7177622D" w14:textId="5D705031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N/E Area Secretary</w:t>
            </w:r>
          </w:p>
        </w:tc>
        <w:tc>
          <w:tcPr>
            <w:tcW w:w="2125" w:type="dxa"/>
            <w:tcMar/>
          </w:tcPr>
          <w:p w:rsidR="633853F0" w:rsidRDefault="633853F0" w14:paraId="2A958EEE" w14:textId="043DA611"/>
        </w:tc>
        <w:tc>
          <w:tcPr>
            <w:tcW w:w="2427" w:type="dxa"/>
            <w:tcMar/>
          </w:tcPr>
          <w:p w:rsidR="633853F0" w:rsidRDefault="633853F0" w14:paraId="501D05BA" w14:textId="4C56282B"/>
        </w:tc>
        <w:tc>
          <w:tcPr>
            <w:tcW w:w="2311" w:type="dxa"/>
            <w:tcMar/>
          </w:tcPr>
          <w:p w:rsidR="633853F0" w:rsidRDefault="633853F0" w14:paraId="01CC76AA" w14:textId="15EDD31B"/>
        </w:tc>
      </w:tr>
      <w:tr w:rsidR="633853F0" w:rsidTr="5F7835D1" w14:paraId="748E58FF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599079E6" w14:textId="2777C2F2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West Convenor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18ED42DD" w14:textId="7CA4C53F">
            <w:r w:rsidR="341C384B">
              <w:rPr/>
              <w:t xml:space="preserve"> </w:t>
            </w:r>
          </w:p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1C52E217" w14:textId="40DC8425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49633088" w14:textId="3E31A1AE"/>
        </w:tc>
      </w:tr>
      <w:tr w:rsidR="633853F0" w:rsidTr="5F7835D1" w14:paraId="58D71597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672664CD" w14:textId="247379F9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West Convenor</w:t>
            </w:r>
          </w:p>
        </w:tc>
        <w:tc>
          <w:tcPr>
            <w:tcW w:w="2125" w:type="dxa"/>
            <w:tcMar/>
          </w:tcPr>
          <w:p w:rsidR="633853F0" w:rsidRDefault="633853F0" w14:paraId="17775DF1" w14:textId="245022B1"/>
        </w:tc>
        <w:tc>
          <w:tcPr>
            <w:tcW w:w="2427" w:type="dxa"/>
            <w:tcMar/>
          </w:tcPr>
          <w:p w:rsidR="633853F0" w:rsidRDefault="633853F0" w14:paraId="1AEA0755" w14:textId="607438DC"/>
        </w:tc>
        <w:tc>
          <w:tcPr>
            <w:tcW w:w="2311" w:type="dxa"/>
            <w:tcMar/>
          </w:tcPr>
          <w:p w:rsidR="633853F0" w:rsidRDefault="633853F0" w14:paraId="04AE2C20" w14:textId="7FB1EA20"/>
        </w:tc>
      </w:tr>
      <w:tr w:rsidR="633853F0" w:rsidTr="5F7835D1" w14:paraId="0C315541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7F06D34F" w14:textId="212971CD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South Convenor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620BFC0D" w14:textId="7FB405EF"/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21FA54CD" w14:textId="5658B09F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4B38BACA" w14:textId="008F8165"/>
        </w:tc>
      </w:tr>
      <w:tr w:rsidR="633853F0" w:rsidTr="5F7835D1" w14:paraId="081BFFBA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41AA29E8" w14:textId="3324B33B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South Convenor</w:t>
            </w:r>
          </w:p>
        </w:tc>
        <w:tc>
          <w:tcPr>
            <w:tcW w:w="2125" w:type="dxa"/>
            <w:tcMar/>
          </w:tcPr>
          <w:p w:rsidR="633853F0" w:rsidRDefault="633853F0" w14:paraId="7A6C9CD0" w14:textId="64AB485C"/>
        </w:tc>
        <w:tc>
          <w:tcPr>
            <w:tcW w:w="2427" w:type="dxa"/>
            <w:tcMar/>
          </w:tcPr>
          <w:p w:rsidR="633853F0" w:rsidRDefault="633853F0" w14:paraId="663921ED" w14:textId="402024A4"/>
        </w:tc>
        <w:tc>
          <w:tcPr>
            <w:tcW w:w="2311" w:type="dxa"/>
            <w:tcMar/>
          </w:tcPr>
          <w:p w:rsidR="633853F0" w:rsidRDefault="633853F0" w14:paraId="40AA835D" w14:textId="4E919642"/>
        </w:tc>
      </w:tr>
      <w:tr w:rsidR="633853F0" w:rsidTr="5F7835D1" w14:paraId="41D5178C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09C58A64" w14:textId="53749CC0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N/E Convenor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6F1617C3" w14:textId="2CCFFF36"/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7AECC4CF" w14:textId="5B104420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7AA0265A" w14:textId="34DC4F86"/>
        </w:tc>
      </w:tr>
      <w:tr w:rsidR="633853F0" w:rsidTr="5F7835D1" w14:paraId="4C8E550A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1B1F26CB" w14:textId="5E701526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N/E Convenor</w:t>
            </w:r>
          </w:p>
        </w:tc>
        <w:tc>
          <w:tcPr>
            <w:tcW w:w="2125" w:type="dxa"/>
            <w:tcMar/>
          </w:tcPr>
          <w:p w:rsidR="633853F0" w:rsidRDefault="633853F0" w14:paraId="49AF1691" w14:textId="79A93F6F"/>
        </w:tc>
        <w:tc>
          <w:tcPr>
            <w:tcW w:w="2427" w:type="dxa"/>
            <w:tcMar/>
          </w:tcPr>
          <w:p w:rsidR="633853F0" w:rsidRDefault="633853F0" w14:paraId="7C8D8CF3" w14:textId="6FFAD8DF"/>
        </w:tc>
        <w:tc>
          <w:tcPr>
            <w:tcW w:w="2311" w:type="dxa"/>
            <w:tcMar/>
          </w:tcPr>
          <w:p w:rsidR="633853F0" w:rsidRDefault="633853F0" w14:paraId="4ABA32D6" w14:textId="0D94A8D9"/>
        </w:tc>
      </w:tr>
      <w:tr w:rsidR="633853F0" w:rsidTr="5F7835D1" w14:paraId="68FC07CB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0BD6162B" w14:textId="2F4FDFBC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EOC Convenor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565419E9" w14:textId="2E284D5D"/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3CB40668" w14:textId="11F07A18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537DE938" w14:textId="75FC45F0"/>
        </w:tc>
      </w:tr>
      <w:tr w:rsidR="633853F0" w:rsidTr="5F7835D1" w14:paraId="6E25C294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2D05E759" w14:textId="3AF69669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IUC Convenor </w:t>
            </w:r>
          </w:p>
        </w:tc>
        <w:tc>
          <w:tcPr>
            <w:tcW w:w="2125" w:type="dxa"/>
            <w:tcMar/>
          </w:tcPr>
          <w:p w:rsidR="633853F0" w:rsidRDefault="633853F0" w14:paraId="3A93E016" w14:textId="3BB52C8D"/>
        </w:tc>
        <w:tc>
          <w:tcPr>
            <w:tcW w:w="2427" w:type="dxa"/>
            <w:tcMar/>
          </w:tcPr>
          <w:p w:rsidR="633853F0" w:rsidRDefault="633853F0" w14:paraId="5937CB61" w14:textId="7BC795DA"/>
        </w:tc>
        <w:tc>
          <w:tcPr>
            <w:tcW w:w="2311" w:type="dxa"/>
            <w:tcMar/>
          </w:tcPr>
          <w:p w:rsidR="633853F0" w:rsidRDefault="633853F0" w14:paraId="5A2D34CC" w14:textId="68A4725B"/>
        </w:tc>
      </w:tr>
      <w:tr w:rsidR="633853F0" w:rsidTr="5F7835D1" w14:paraId="6BCD75DA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6BA71F97" w14:textId="4A444FA9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PTS Convenor 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1EEA2D1D" w14:textId="030C6AC2"/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3DD25191" w14:textId="51869534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617D88CC" w14:textId="3F00D511"/>
        </w:tc>
      </w:tr>
      <w:tr w:rsidR="633853F0" w:rsidTr="5F7835D1" w14:paraId="4FCEA294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2686E2CA" w14:textId="545267A6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H&amp;S </w:t>
            </w:r>
            <w:r w:rsidRPr="633853F0" w:rsidR="53FD7B1D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fficer </w:t>
            </w:r>
          </w:p>
        </w:tc>
        <w:tc>
          <w:tcPr>
            <w:tcW w:w="2125" w:type="dxa"/>
            <w:tcMar/>
          </w:tcPr>
          <w:p w:rsidR="633853F0" w:rsidRDefault="633853F0" w14:paraId="5E3686B8" w14:textId="182DBA12"/>
        </w:tc>
        <w:tc>
          <w:tcPr>
            <w:tcW w:w="2427" w:type="dxa"/>
            <w:tcMar/>
          </w:tcPr>
          <w:p w:rsidR="633853F0" w:rsidRDefault="633853F0" w14:paraId="1C77C68E" w14:textId="42C87E38"/>
        </w:tc>
        <w:tc>
          <w:tcPr>
            <w:tcW w:w="2311" w:type="dxa"/>
            <w:tcMar/>
          </w:tcPr>
          <w:p w:rsidR="633853F0" w:rsidRDefault="633853F0" w14:paraId="01991CBA" w14:textId="7A2C0AC8"/>
        </w:tc>
      </w:tr>
      <w:tr w:rsidR="633853F0" w:rsidTr="5F7835D1" w14:paraId="4E9462D5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1D7FD840" w14:textId="6B2BB463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Equalities Lead 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40E844A7" w14:textId="5D1B45EA"/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1B134AFC" w14:textId="7A6E2FB3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43E8514B" w14:textId="2C17F8E8"/>
        </w:tc>
      </w:tr>
      <w:tr w:rsidR="633853F0" w:rsidTr="5F7835D1" w14:paraId="798783F1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219150FD" w:rsidP="633853F0" w:rsidRDefault="219150FD" w14:paraId="592143C5" w14:textId="32C86BE6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Women's</w:t>
            </w:r>
            <w:r w:rsidRPr="633853F0" w:rsid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Lead </w:t>
            </w:r>
          </w:p>
        </w:tc>
        <w:tc>
          <w:tcPr>
            <w:tcW w:w="2125" w:type="dxa"/>
            <w:tcMar/>
          </w:tcPr>
          <w:p w:rsidR="633853F0" w:rsidRDefault="633853F0" w14:paraId="4E2336CB" w14:textId="5D8E27E9"/>
        </w:tc>
        <w:tc>
          <w:tcPr>
            <w:tcW w:w="2427" w:type="dxa"/>
            <w:tcMar/>
          </w:tcPr>
          <w:p w:rsidR="633853F0" w:rsidRDefault="633853F0" w14:paraId="14D7FBC0" w14:textId="08599B15"/>
        </w:tc>
        <w:tc>
          <w:tcPr>
            <w:tcW w:w="2311" w:type="dxa"/>
            <w:tcMar/>
          </w:tcPr>
          <w:p w:rsidR="633853F0" w:rsidRDefault="633853F0" w14:paraId="43B59FD0" w14:textId="3622BCAD"/>
        </w:tc>
      </w:tr>
      <w:tr w:rsidR="633853F0" w:rsidTr="5F7835D1" w14:paraId="73012288" w14:textId="77777777">
        <w:trPr>
          <w:trHeight w:val="315"/>
        </w:trPr>
        <w:tc>
          <w:tcPr>
            <w:tcW w:w="2497" w:type="dxa"/>
            <w:shd w:val="clear" w:color="auto" w:fill="8EAADB" w:themeFill="accent1" w:themeFillTint="99"/>
            <w:tcMar/>
          </w:tcPr>
          <w:p w:rsidR="633853F0" w:rsidP="633853F0" w:rsidRDefault="633853F0" w14:paraId="299FAA48" w14:textId="5735A17A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Environmental Lead 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62710265" w14:textId="599D6D2F"/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2138A4C7" w14:textId="662D4AB9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4ADA5CA6" w14:textId="165C7445"/>
        </w:tc>
      </w:tr>
      <w:tr w:rsidR="633853F0" w:rsidTr="5F7835D1" w14:paraId="6A37D2C1" w14:textId="77777777">
        <w:trPr>
          <w:trHeight w:val="315"/>
        </w:trPr>
        <w:tc>
          <w:tcPr>
            <w:tcW w:w="2497" w:type="dxa"/>
            <w:shd w:val="clear" w:color="auto" w:fill="D9E2F3" w:themeFill="accent1" w:themeFillTint="33"/>
            <w:tcMar/>
          </w:tcPr>
          <w:p w:rsidR="633853F0" w:rsidP="633853F0" w:rsidRDefault="633853F0" w14:paraId="402CD58F" w14:textId="4ADEF5D0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Disability Lead </w:t>
            </w:r>
          </w:p>
        </w:tc>
        <w:tc>
          <w:tcPr>
            <w:tcW w:w="2125" w:type="dxa"/>
            <w:tcMar/>
          </w:tcPr>
          <w:p w:rsidR="633853F0" w:rsidRDefault="633853F0" w14:paraId="67C1C0F2" w14:textId="245DD63F"/>
        </w:tc>
        <w:tc>
          <w:tcPr>
            <w:tcW w:w="2427" w:type="dxa"/>
            <w:tcMar/>
          </w:tcPr>
          <w:p w:rsidR="633853F0" w:rsidRDefault="633853F0" w14:paraId="3F087F30" w14:textId="20A30D27"/>
        </w:tc>
        <w:tc>
          <w:tcPr>
            <w:tcW w:w="2311" w:type="dxa"/>
            <w:tcMar/>
          </w:tcPr>
          <w:p w:rsidR="633853F0" w:rsidRDefault="633853F0" w14:paraId="784FE15A" w14:textId="43D2819C"/>
        </w:tc>
      </w:tr>
      <w:tr w:rsidR="633853F0" w:rsidTr="5F7835D1" w14:paraId="29C2BA62" w14:textId="77777777">
        <w:trPr>
          <w:trHeight w:val="300"/>
        </w:trPr>
        <w:tc>
          <w:tcPr>
            <w:tcW w:w="2497" w:type="dxa"/>
            <w:shd w:val="clear" w:color="auto" w:fill="D9E2F3" w:themeFill="accent1" w:themeFillTint="33"/>
            <w:tcMar/>
          </w:tcPr>
          <w:p w:rsidR="633853F0" w:rsidP="633853F0" w:rsidRDefault="633853F0" w14:paraId="0D27056F" w14:textId="6DFE8A2C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LGBT Lead 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6CC6D40E" w14:textId="35775111"/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5916B408" w14:textId="55E2C0CA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76071B97" w14:textId="1DAFB207"/>
        </w:tc>
      </w:tr>
      <w:tr w:rsidR="633853F0" w:rsidTr="5F7835D1" w14:paraId="6111DA46" w14:textId="77777777">
        <w:trPr>
          <w:trHeight w:val="315"/>
        </w:trPr>
        <w:tc>
          <w:tcPr>
            <w:tcW w:w="2497" w:type="dxa"/>
            <w:shd w:val="clear" w:color="auto" w:fill="D9E2F3" w:themeFill="accent1" w:themeFillTint="33"/>
            <w:tcMar/>
          </w:tcPr>
          <w:p w:rsidR="633853F0" w:rsidP="633853F0" w:rsidRDefault="633853F0" w14:paraId="03B4C4E4" w14:textId="008AA336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BME Lead </w:t>
            </w:r>
          </w:p>
        </w:tc>
        <w:tc>
          <w:tcPr>
            <w:tcW w:w="2125" w:type="dxa"/>
            <w:tcMar/>
          </w:tcPr>
          <w:p w:rsidR="633853F0" w:rsidRDefault="633853F0" w14:paraId="5149DDEC" w14:textId="0A5E150E"/>
        </w:tc>
        <w:tc>
          <w:tcPr>
            <w:tcW w:w="2427" w:type="dxa"/>
            <w:tcMar/>
          </w:tcPr>
          <w:p w:rsidR="633853F0" w:rsidRDefault="633853F0" w14:paraId="646B5153" w14:textId="665D7A8B"/>
        </w:tc>
        <w:tc>
          <w:tcPr>
            <w:tcW w:w="2311" w:type="dxa"/>
            <w:tcMar/>
          </w:tcPr>
          <w:p w:rsidR="633853F0" w:rsidRDefault="633853F0" w14:paraId="17333358" w14:textId="7C86746D"/>
        </w:tc>
      </w:tr>
      <w:tr w:rsidR="633853F0" w:rsidTr="5F7835D1" w14:paraId="20F75FD1" w14:textId="77777777">
        <w:trPr>
          <w:trHeight w:val="315"/>
        </w:trPr>
        <w:tc>
          <w:tcPr>
            <w:tcW w:w="2497" w:type="dxa"/>
            <w:shd w:val="clear" w:color="auto" w:fill="D9E2F3" w:themeFill="accent1" w:themeFillTint="33"/>
            <w:tcMar/>
          </w:tcPr>
          <w:p w:rsidR="633853F0" w:rsidP="633853F0" w:rsidRDefault="633853F0" w14:paraId="0710A846" w14:textId="69FEB30E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Retired members Lead 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0AE76F7D" w14:textId="7FFE93B2"/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5883DFD6" w14:textId="6DCA6EF1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6DCB2824" w14:textId="39A26F8D"/>
        </w:tc>
      </w:tr>
      <w:tr w:rsidR="633853F0" w:rsidTr="5F7835D1" w14:paraId="1E577DC0" w14:textId="77777777">
        <w:trPr>
          <w:trHeight w:val="315"/>
        </w:trPr>
        <w:tc>
          <w:tcPr>
            <w:tcW w:w="2497" w:type="dxa"/>
            <w:shd w:val="clear" w:color="auto" w:fill="D9E2F3" w:themeFill="accent1" w:themeFillTint="33"/>
            <w:tcMar/>
          </w:tcPr>
          <w:p w:rsidR="633853F0" w:rsidP="0DE22555" w:rsidRDefault="633853F0" w14:paraId="715CF85B" w14:textId="5DC0BD3D">
            <w:pPr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DE22555" w:rsidR="4453BB6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Education lead </w:t>
            </w:r>
          </w:p>
        </w:tc>
        <w:tc>
          <w:tcPr>
            <w:tcW w:w="2125" w:type="dxa"/>
            <w:tcMar/>
          </w:tcPr>
          <w:p w:rsidR="633853F0" w:rsidRDefault="633853F0" w14:paraId="139B2838" w14:textId="096802E1"/>
        </w:tc>
        <w:tc>
          <w:tcPr>
            <w:tcW w:w="2427" w:type="dxa"/>
            <w:tcMar/>
          </w:tcPr>
          <w:p w:rsidR="633853F0" w:rsidRDefault="633853F0" w14:paraId="4C217A57" w14:textId="5DC45819"/>
        </w:tc>
        <w:tc>
          <w:tcPr>
            <w:tcW w:w="2311" w:type="dxa"/>
            <w:tcMar/>
          </w:tcPr>
          <w:p w:rsidR="633853F0" w:rsidRDefault="633853F0" w14:paraId="4DC66241" w14:textId="5A0AA91E">
            <w:r w:rsidR="1F3ED125">
              <w:rPr/>
              <w:t xml:space="preserve"> </w:t>
            </w:r>
          </w:p>
        </w:tc>
      </w:tr>
      <w:tr w:rsidR="633853F0" w:rsidTr="5F7835D1" w14:paraId="471FDFF3" w14:textId="77777777">
        <w:trPr>
          <w:trHeight w:val="315"/>
        </w:trPr>
        <w:tc>
          <w:tcPr>
            <w:tcW w:w="2497" w:type="dxa"/>
            <w:shd w:val="clear" w:color="auto" w:fill="D9E2F3" w:themeFill="accent1" w:themeFillTint="33"/>
            <w:tcMar/>
          </w:tcPr>
          <w:p w:rsidR="633853F0" w:rsidP="633853F0" w:rsidRDefault="633853F0" w14:paraId="19A6763F" w14:textId="28BD285E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International officer 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2825D7C7" w14:textId="47AC1926"/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361A6EA2" w14:textId="34733047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0AED5592" w14:textId="5C49A041"/>
        </w:tc>
      </w:tr>
      <w:tr w:rsidR="633853F0" w:rsidTr="5F7835D1" w14:paraId="218BB58E" w14:textId="77777777">
        <w:trPr>
          <w:trHeight w:val="315"/>
        </w:trPr>
        <w:tc>
          <w:tcPr>
            <w:tcW w:w="2497" w:type="dxa"/>
            <w:shd w:val="clear" w:color="auto" w:fill="D9E2F3" w:themeFill="accent1" w:themeFillTint="33"/>
            <w:tcMar/>
          </w:tcPr>
          <w:p w:rsidR="633853F0" w:rsidP="633853F0" w:rsidRDefault="633853F0" w14:paraId="4DD72BBD" w14:textId="509E78F8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Communications Lead </w:t>
            </w:r>
          </w:p>
        </w:tc>
        <w:tc>
          <w:tcPr>
            <w:tcW w:w="2125" w:type="dxa"/>
            <w:tcMar/>
          </w:tcPr>
          <w:p w:rsidR="633853F0" w:rsidRDefault="633853F0" w14:paraId="578EE2D0" w14:textId="2FA1D037"/>
        </w:tc>
        <w:tc>
          <w:tcPr>
            <w:tcW w:w="2427" w:type="dxa"/>
            <w:tcMar/>
          </w:tcPr>
          <w:p w:rsidR="633853F0" w:rsidRDefault="633853F0" w14:paraId="0B6DD917" w14:textId="680CE72D">
            <w:r w:rsidR="2A0CC468">
              <w:rPr/>
              <w:t xml:space="preserve"> </w:t>
            </w:r>
          </w:p>
        </w:tc>
        <w:tc>
          <w:tcPr>
            <w:tcW w:w="2311" w:type="dxa"/>
            <w:tcMar/>
          </w:tcPr>
          <w:p w:rsidR="633853F0" w:rsidRDefault="633853F0" w14:paraId="40851F4B" w14:textId="3046859D"/>
        </w:tc>
      </w:tr>
      <w:tr w:rsidR="633853F0" w:rsidTr="5F7835D1" w14:paraId="6E0B00AE" w14:textId="77777777">
        <w:trPr>
          <w:trHeight w:val="315"/>
        </w:trPr>
        <w:tc>
          <w:tcPr>
            <w:tcW w:w="2497" w:type="dxa"/>
            <w:shd w:val="clear" w:color="auto" w:fill="D9E2F3" w:themeFill="accent1" w:themeFillTint="33"/>
            <w:tcMar/>
          </w:tcPr>
          <w:p w:rsidR="633853F0" w:rsidP="633853F0" w:rsidRDefault="633853F0" w14:paraId="790972B0" w14:textId="1A096F27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Welfare Lead </w:t>
            </w:r>
          </w:p>
        </w:tc>
        <w:tc>
          <w:tcPr>
            <w:tcW w:w="2125" w:type="dxa"/>
            <w:shd w:val="clear" w:color="auto" w:fill="D9E2F3" w:themeFill="accent1" w:themeFillTint="33"/>
            <w:tcMar/>
          </w:tcPr>
          <w:p w:rsidR="633853F0" w:rsidRDefault="633853F0" w14:paraId="1A7EF5F7" w14:textId="387A4489"/>
        </w:tc>
        <w:tc>
          <w:tcPr>
            <w:tcW w:w="2427" w:type="dxa"/>
            <w:shd w:val="clear" w:color="auto" w:fill="D9E2F3" w:themeFill="accent1" w:themeFillTint="33"/>
            <w:tcMar/>
          </w:tcPr>
          <w:p w:rsidR="633853F0" w:rsidRDefault="633853F0" w14:paraId="13487E4E" w14:textId="42F45FB8"/>
        </w:tc>
        <w:tc>
          <w:tcPr>
            <w:tcW w:w="2311" w:type="dxa"/>
            <w:shd w:val="clear" w:color="auto" w:fill="D9E2F3" w:themeFill="accent1" w:themeFillTint="33"/>
            <w:tcMar/>
          </w:tcPr>
          <w:p w:rsidR="633853F0" w:rsidRDefault="633853F0" w14:paraId="6701B463" w14:textId="74D52810"/>
        </w:tc>
      </w:tr>
      <w:tr w:rsidR="633853F0" w:rsidTr="5F7835D1" w14:paraId="54557A38" w14:textId="77777777">
        <w:trPr>
          <w:trHeight w:val="315"/>
        </w:trPr>
        <w:tc>
          <w:tcPr>
            <w:tcW w:w="2497" w:type="dxa"/>
            <w:shd w:val="clear" w:color="auto" w:fill="D9E2F3" w:themeFill="accent1" w:themeFillTint="33"/>
            <w:tcMar/>
          </w:tcPr>
          <w:p w:rsidR="633853F0" w:rsidP="633853F0" w:rsidRDefault="633853F0" w14:paraId="2E184E48" w14:textId="6CE37A59">
            <w:r w:rsidRPr="633853F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Labour Link Lead</w:t>
            </w:r>
            <w:r w:rsidRPr="633853F0" w:rsidR="334FEDB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125" w:type="dxa"/>
            <w:tcMar/>
          </w:tcPr>
          <w:p w:rsidR="633853F0" w:rsidRDefault="633853F0" w14:paraId="3401D9AA" w14:textId="7695297F"/>
        </w:tc>
        <w:tc>
          <w:tcPr>
            <w:tcW w:w="2427" w:type="dxa"/>
            <w:tcMar/>
          </w:tcPr>
          <w:p w:rsidR="633853F0" w:rsidRDefault="633853F0" w14:paraId="18AC4FB6" w14:textId="557F08F2"/>
        </w:tc>
        <w:tc>
          <w:tcPr>
            <w:tcW w:w="2311" w:type="dxa"/>
            <w:tcMar/>
          </w:tcPr>
          <w:p w:rsidR="633853F0" w:rsidRDefault="633853F0" w14:paraId="00EB7BD2" w14:textId="02A5265E"/>
        </w:tc>
      </w:tr>
      <w:tr w:rsidR="633853F0" w:rsidTr="5F7835D1" w14:paraId="67A483BC" w14:textId="77777777">
        <w:trPr>
          <w:trHeight w:val="300"/>
        </w:trPr>
        <w:tc>
          <w:tcPr>
            <w:tcW w:w="9360" w:type="dxa"/>
            <w:gridSpan w:val="4"/>
            <w:tcMar/>
          </w:tcPr>
          <w:p w:rsidR="633853F0" w:rsidP="633853F0" w:rsidRDefault="633853F0" w14:paraId="7A66CF65" w14:textId="3B9F1486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7D321A2F">
              <w:rPr>
                <w:rFonts w:ascii="Calibri" w:hAnsi="Calibri" w:eastAsia="Calibri" w:cs="Calibri"/>
                <w:b/>
                <w:bCs/>
                <w:color w:val="000000" w:themeColor="text1"/>
              </w:rPr>
              <w:t>*</w:t>
            </w:r>
            <w:r w:rsidRPr="7D321A2F" w:rsidR="32C4A267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Nominees </w:t>
            </w:r>
            <w:r w:rsidRPr="7D321A2F">
              <w:rPr>
                <w:rFonts w:ascii="Calibri" w:hAnsi="Calibri" w:eastAsia="Calibri" w:cs="Calibri"/>
                <w:b/>
                <w:bCs/>
                <w:color w:val="000000" w:themeColor="text1"/>
              </w:rPr>
              <w:t>for the Labour link post</w:t>
            </w:r>
            <w:r w:rsidRPr="7D321A2F" w:rsidR="544B68F4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are required to be full members of the labour party- proof required. </w:t>
            </w:r>
          </w:p>
        </w:tc>
      </w:tr>
    </w:tbl>
    <w:p w:rsidR="00F6046B" w:rsidP="633853F0" w:rsidRDefault="00F6046B" w14:paraId="2C078E63" w14:textId="5BA8ADE1"/>
    <w:sectPr w:rsidR="00F6046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42A2FD"/>
    <w:rsid w:val="007D5AA3"/>
    <w:rsid w:val="00F6046B"/>
    <w:rsid w:val="0DE22555"/>
    <w:rsid w:val="11869084"/>
    <w:rsid w:val="126DC9E8"/>
    <w:rsid w:val="12C823AD"/>
    <w:rsid w:val="132260E5"/>
    <w:rsid w:val="145D476B"/>
    <w:rsid w:val="15F917CC"/>
    <w:rsid w:val="165A01A7"/>
    <w:rsid w:val="17F5D208"/>
    <w:rsid w:val="1C3EF0A6"/>
    <w:rsid w:val="1C4B35DF"/>
    <w:rsid w:val="1F3ED125"/>
    <w:rsid w:val="219150FD"/>
    <w:rsid w:val="28BA671C"/>
    <w:rsid w:val="2A0CC468"/>
    <w:rsid w:val="2EE723F1"/>
    <w:rsid w:val="32C4A267"/>
    <w:rsid w:val="334FEDB6"/>
    <w:rsid w:val="3366BEE8"/>
    <w:rsid w:val="341C384B"/>
    <w:rsid w:val="35583AD6"/>
    <w:rsid w:val="3C6CB9B7"/>
    <w:rsid w:val="4142A2FD"/>
    <w:rsid w:val="419D85CE"/>
    <w:rsid w:val="4453BB6B"/>
    <w:rsid w:val="448FC47E"/>
    <w:rsid w:val="4F9F31D9"/>
    <w:rsid w:val="53E365F1"/>
    <w:rsid w:val="53FD7B1D"/>
    <w:rsid w:val="544B68F4"/>
    <w:rsid w:val="5D7A5547"/>
    <w:rsid w:val="5F7835D1"/>
    <w:rsid w:val="633853F0"/>
    <w:rsid w:val="6387C1D2"/>
    <w:rsid w:val="64D42451"/>
    <w:rsid w:val="65260911"/>
    <w:rsid w:val="66D0DE8D"/>
    <w:rsid w:val="6809037D"/>
    <w:rsid w:val="69A79574"/>
    <w:rsid w:val="6B4365D5"/>
    <w:rsid w:val="6CC212C5"/>
    <w:rsid w:val="6FF9B387"/>
    <w:rsid w:val="719583E8"/>
    <w:rsid w:val="797695AB"/>
    <w:rsid w:val="7D32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A2FD"/>
  <w15:chartTrackingRefBased/>
  <w15:docId w15:val="{605AE692-3953-482A-B731-AE351C1F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A1C434E910648B716F1B8A4452C7C" ma:contentTypeVersion="17" ma:contentTypeDescription="Create a new document." ma:contentTypeScope="" ma:versionID="e5a7d2ff96d73c74a4602f28b23aa513">
  <xsd:schema xmlns:xsd="http://www.w3.org/2001/XMLSchema" xmlns:xs="http://www.w3.org/2001/XMLSchema" xmlns:p="http://schemas.microsoft.com/office/2006/metadata/properties" xmlns:ns1="http://schemas.microsoft.com/sharepoint/v3" xmlns:ns3="a8e734a9-52cf-49e3-bcde-90df6cef9c0a" xmlns:ns4="fc8c83e1-e4af-414a-b3b5-326eb82e57bc" targetNamespace="http://schemas.microsoft.com/office/2006/metadata/properties" ma:root="true" ma:fieldsID="a3e7d9486d7f0297e3651ed46d2a7990" ns1:_="" ns3:_="" ns4:_="">
    <xsd:import namespace="http://schemas.microsoft.com/sharepoint/v3"/>
    <xsd:import namespace="a8e734a9-52cf-49e3-bcde-90df6cef9c0a"/>
    <xsd:import namespace="fc8c83e1-e4af-414a-b3b5-326eb82e5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34a9-52cf-49e3-bcde-90df6cef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83e1-e4af-414a-b3b5-326eb82e5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c8c83e1-e4af-414a-b3b5-326eb82e57bc" xsi:nil="true"/>
  </documentManagement>
</p:properties>
</file>

<file path=customXml/itemProps1.xml><?xml version="1.0" encoding="utf-8"?>
<ds:datastoreItem xmlns:ds="http://schemas.openxmlformats.org/officeDocument/2006/customXml" ds:itemID="{45E69C25-4556-4DF3-BE93-9CCD1ADA1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e734a9-52cf-49e3-bcde-90df6cef9c0a"/>
    <ds:schemaRef ds:uri="fc8c83e1-e4af-414a-b3b5-326eb82e5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F9A31-B1B7-4A7C-96FB-F92263EC8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1E05A-8A0C-4009-B39C-4436EDF3BA14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fc8c83e1-e4af-414a-b3b5-326eb82e57bc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a8e734a9-52cf-49e3-bcde-90df6cef9c0a"/>
    <ds:schemaRef ds:uri="http://schemas.microsoft.com/sharepoint/v3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KELLETT, Ryan (YORKSHIRE AMBULANCE SERVICE NHS TRUST)</dc:creator>
  <keywords/>
  <dc:description/>
  <lastModifiedBy>REDMOND, Diane (YORKSHIRE AMBULANCE SERVICE NHS TRUST)</lastModifiedBy>
  <revision>7</revision>
  <dcterms:created xsi:type="dcterms:W3CDTF">2023-12-06T12:18:00.0000000Z</dcterms:created>
  <dcterms:modified xsi:type="dcterms:W3CDTF">2024-12-01T19:22:28.2157979Z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0x010100204A1C434E910648B716F1B8A4452C7C</vt:lpwstr>
  </property>
</Properties>
</file>