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43B" w:rsidRDefault="0097043B" w:rsidP="0097043B">
      <w:pPr>
        <w:autoSpaceDE w:val="0"/>
        <w:autoSpaceDN w:val="0"/>
        <w:adjustRightInd w:val="0"/>
        <w:jc w:val="center"/>
      </w:pPr>
      <w:r>
        <w:t xml:space="preserve">  </w:t>
      </w:r>
      <w:r w:rsidR="00983739">
        <w:t xml:space="preserve">                                                                                                                                                                               15.12.2020</w:t>
      </w:r>
    </w:p>
    <w:p w:rsidR="0097043B" w:rsidRPr="008B098D" w:rsidRDefault="0097043B" w:rsidP="0097043B">
      <w:pPr>
        <w:autoSpaceDE w:val="0"/>
        <w:autoSpaceDN w:val="0"/>
        <w:adjustRightInd w:val="0"/>
        <w:rPr>
          <w:rFonts w:ascii="Arial" w:hAnsi="Arial" w:cs="Arial"/>
        </w:rPr>
      </w:pPr>
    </w:p>
    <w:p w:rsidR="0097043B" w:rsidRDefault="00983739" w:rsidP="0098373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D30BC">
        <w:rPr>
          <w:rFonts w:ascii="Arial" w:hAnsi="Arial" w:cs="Arial"/>
          <w:b/>
          <w:bCs/>
          <w:sz w:val="32"/>
          <w:szCs w:val="32"/>
        </w:rPr>
        <w:t>CS Banding update</w:t>
      </w:r>
    </w:p>
    <w:p w:rsidR="008A271A" w:rsidRPr="00ED30BC" w:rsidRDefault="008A271A" w:rsidP="0098373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983739" w:rsidRPr="00C0148A" w:rsidRDefault="00983739" w:rsidP="009837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A7B44" w:rsidRPr="00C0148A" w:rsidRDefault="00983739" w:rsidP="009837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0148A">
        <w:rPr>
          <w:rFonts w:ascii="Arial" w:hAnsi="Arial" w:cs="Arial"/>
          <w:bCs/>
          <w:sz w:val="24"/>
          <w:szCs w:val="24"/>
        </w:rPr>
        <w:t>UNISON and GMB met with the Trust and ACAS last week to discuss the CS banding issue. The meeting was re-convened</w:t>
      </w:r>
      <w:r w:rsidR="00463468" w:rsidRPr="00C0148A">
        <w:rPr>
          <w:rFonts w:ascii="Arial" w:hAnsi="Arial" w:cs="Arial"/>
          <w:bCs/>
          <w:sz w:val="24"/>
          <w:szCs w:val="24"/>
        </w:rPr>
        <w:t xml:space="preserve"> after</w:t>
      </w:r>
      <w:r w:rsidRPr="00C0148A">
        <w:rPr>
          <w:rFonts w:ascii="Arial" w:hAnsi="Arial" w:cs="Arial"/>
          <w:bCs/>
          <w:sz w:val="24"/>
          <w:szCs w:val="24"/>
        </w:rPr>
        <w:t xml:space="preserve"> JEG informed both sides they couldn’t accommodate the first ACAS solution. </w:t>
      </w:r>
    </w:p>
    <w:p w:rsidR="00983739" w:rsidRPr="00C0148A" w:rsidRDefault="00983739" w:rsidP="009837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83739" w:rsidRPr="00C0148A" w:rsidRDefault="00983739" w:rsidP="009837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0148A">
        <w:rPr>
          <w:rFonts w:ascii="Arial" w:hAnsi="Arial" w:cs="Arial"/>
          <w:bCs/>
          <w:sz w:val="24"/>
          <w:szCs w:val="24"/>
        </w:rPr>
        <w:t>After lengthy discussion a way forward was agreed which allowed independent observers to oversee the pa</w:t>
      </w:r>
      <w:r w:rsidR="00463468" w:rsidRPr="00C0148A">
        <w:rPr>
          <w:rFonts w:ascii="Arial" w:hAnsi="Arial" w:cs="Arial"/>
          <w:bCs/>
          <w:sz w:val="24"/>
          <w:szCs w:val="24"/>
        </w:rPr>
        <w:t xml:space="preserve">nel. The </w:t>
      </w:r>
      <w:r w:rsidR="00C0148A" w:rsidRPr="00C0148A">
        <w:rPr>
          <w:rFonts w:ascii="Arial" w:hAnsi="Arial" w:cs="Arial"/>
          <w:bCs/>
          <w:sz w:val="24"/>
          <w:szCs w:val="24"/>
        </w:rPr>
        <w:t>panel</w:t>
      </w:r>
      <w:r w:rsidR="004D6698" w:rsidRPr="00C0148A">
        <w:rPr>
          <w:rFonts w:ascii="Arial" w:hAnsi="Arial" w:cs="Arial"/>
          <w:bCs/>
          <w:sz w:val="24"/>
          <w:szCs w:val="24"/>
        </w:rPr>
        <w:t xml:space="preserve"> </w:t>
      </w:r>
      <w:r w:rsidR="00C0148A" w:rsidRPr="00C0148A">
        <w:rPr>
          <w:rFonts w:ascii="Arial" w:hAnsi="Arial" w:cs="Arial"/>
          <w:bCs/>
          <w:sz w:val="24"/>
          <w:szCs w:val="24"/>
        </w:rPr>
        <w:t xml:space="preserve">itself </w:t>
      </w:r>
      <w:r w:rsidR="00463468" w:rsidRPr="00C0148A">
        <w:rPr>
          <w:rFonts w:ascii="Arial" w:hAnsi="Arial" w:cs="Arial"/>
          <w:bCs/>
          <w:sz w:val="24"/>
          <w:szCs w:val="24"/>
        </w:rPr>
        <w:t xml:space="preserve">will be composed of </w:t>
      </w:r>
      <w:r w:rsidR="00C0148A" w:rsidRPr="00C0148A">
        <w:rPr>
          <w:rFonts w:ascii="Arial" w:hAnsi="Arial" w:cs="Arial"/>
          <w:bCs/>
          <w:sz w:val="24"/>
          <w:szCs w:val="24"/>
        </w:rPr>
        <w:t xml:space="preserve">2 </w:t>
      </w:r>
      <w:r w:rsidR="00463468" w:rsidRPr="00C0148A">
        <w:rPr>
          <w:rFonts w:ascii="Arial" w:hAnsi="Arial" w:cs="Arial"/>
          <w:bCs/>
          <w:sz w:val="24"/>
          <w:szCs w:val="24"/>
        </w:rPr>
        <w:t>independent</w:t>
      </w:r>
      <w:r w:rsidR="00C0148A" w:rsidRPr="00C0148A">
        <w:rPr>
          <w:rFonts w:ascii="Arial" w:hAnsi="Arial" w:cs="Arial"/>
          <w:bCs/>
          <w:sz w:val="24"/>
          <w:szCs w:val="24"/>
        </w:rPr>
        <w:t xml:space="preserve"> nationally trained evaluators along with two Trust panel members. </w:t>
      </w:r>
    </w:p>
    <w:p w:rsidR="00983739" w:rsidRPr="00C0148A" w:rsidRDefault="00983739" w:rsidP="009837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83739" w:rsidRDefault="00983739" w:rsidP="009837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0148A">
        <w:rPr>
          <w:rFonts w:ascii="Arial" w:hAnsi="Arial" w:cs="Arial"/>
          <w:bCs/>
          <w:sz w:val="24"/>
          <w:szCs w:val="24"/>
        </w:rPr>
        <w:t>We will keep you informed of further developments</w:t>
      </w:r>
    </w:p>
    <w:p w:rsidR="00C0148A" w:rsidRPr="00511EB3" w:rsidRDefault="00C0148A" w:rsidP="009837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A271A" w:rsidRDefault="008A271A" w:rsidP="0098373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3A4AFC" w:rsidRPr="00ED30BC" w:rsidRDefault="003A4AFC" w:rsidP="0098373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D30BC">
        <w:rPr>
          <w:rFonts w:ascii="Arial" w:hAnsi="Arial" w:cs="Arial"/>
          <w:b/>
          <w:bCs/>
          <w:sz w:val="32"/>
          <w:szCs w:val="32"/>
        </w:rPr>
        <w:t xml:space="preserve">AAP PAY </w:t>
      </w:r>
    </w:p>
    <w:p w:rsidR="00511EB3" w:rsidRPr="00511EB3" w:rsidRDefault="00511EB3" w:rsidP="009837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A4AFC" w:rsidRDefault="003A4AFC" w:rsidP="009837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Yet again, UNISON re-iterates AAP members will not be at financial detriment for training and progression. Any uplift will be in next month’s pay, with any arrea</w:t>
      </w:r>
      <w:r w:rsidR="002804D2">
        <w:rPr>
          <w:rFonts w:ascii="Arial" w:hAnsi="Arial" w:cs="Arial"/>
          <w:bCs/>
          <w:sz w:val="24"/>
          <w:szCs w:val="24"/>
        </w:rPr>
        <w:t>rs paid in the following month, as agreed and upheld in UNISON’s collective member’s grievance hearing.</w:t>
      </w:r>
      <w:bookmarkStart w:id="0" w:name="_GoBack"/>
      <w:bookmarkEnd w:id="0"/>
      <w:r w:rsidR="002804D2">
        <w:rPr>
          <w:rFonts w:ascii="Arial" w:hAnsi="Arial" w:cs="Arial"/>
          <w:bCs/>
          <w:sz w:val="24"/>
          <w:szCs w:val="24"/>
        </w:rPr>
        <w:t xml:space="preserve"> </w:t>
      </w:r>
    </w:p>
    <w:p w:rsidR="00ED30BC" w:rsidRDefault="00ED30BC" w:rsidP="009837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ED30BC" w:rsidRDefault="00ED30BC" w:rsidP="009837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A4AFC" w:rsidRPr="00511EB3" w:rsidRDefault="003A4AFC" w:rsidP="009837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A4AFC" w:rsidRDefault="003A4AFC" w:rsidP="0098373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D30BC">
        <w:rPr>
          <w:rFonts w:ascii="Arial" w:hAnsi="Arial" w:cs="Arial"/>
          <w:b/>
          <w:bCs/>
          <w:sz w:val="32"/>
          <w:szCs w:val="32"/>
        </w:rPr>
        <w:t>NQP Members</w:t>
      </w:r>
    </w:p>
    <w:p w:rsidR="00455837" w:rsidRPr="00ED30BC" w:rsidRDefault="00455837" w:rsidP="0098373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D642B" w:rsidRPr="00455837" w:rsidRDefault="00455837" w:rsidP="0045583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Some NQP members feel they</w:t>
      </w:r>
      <w:r w:rsidR="003A4AFC" w:rsidRPr="003B3DC3">
        <w:rPr>
          <w:rFonts w:ascii="Arial" w:hAnsi="Arial" w:cs="Arial"/>
        </w:rPr>
        <w:t xml:space="preserve"> a</w:t>
      </w:r>
      <w:r w:rsidR="003A4AFC">
        <w:rPr>
          <w:rFonts w:ascii="Arial" w:hAnsi="Arial" w:cs="Arial"/>
        </w:rPr>
        <w:t>re not being afforded the elements</w:t>
      </w:r>
      <w:r w:rsidR="003A4AFC" w:rsidRPr="003B3DC3">
        <w:rPr>
          <w:rFonts w:ascii="Arial" w:hAnsi="Arial" w:cs="Arial"/>
        </w:rPr>
        <w:t xml:space="preserve"> of the NQP programme which provides support, mentorship and development of a po</w:t>
      </w:r>
      <w:r w:rsidR="00ED30BC">
        <w:rPr>
          <w:rFonts w:ascii="Arial" w:hAnsi="Arial" w:cs="Arial"/>
        </w:rPr>
        <w:t>rtfolio during the COVID pandemic.</w:t>
      </w:r>
      <w:r w:rsidR="003A4AFC">
        <w:rPr>
          <w:rFonts w:ascii="Arial" w:hAnsi="Arial" w:cs="Arial"/>
        </w:rPr>
        <w:t xml:space="preserve"> Instead these NQP </w:t>
      </w:r>
      <w:r w:rsidR="003A4AFC" w:rsidRPr="003A4AFC">
        <w:rPr>
          <w:rFonts w:ascii="Arial" w:hAnsi="Arial" w:cs="Arial"/>
          <w:bCs/>
          <w:sz w:val="24"/>
          <w:szCs w:val="24"/>
        </w:rPr>
        <w:t>are</w:t>
      </w:r>
      <w:r w:rsidR="003A4AFC" w:rsidRPr="003A4AFC">
        <w:rPr>
          <w:rFonts w:ascii="Arial" w:hAnsi="Arial" w:cs="Arial"/>
          <w:sz w:val="24"/>
          <w:szCs w:val="24"/>
          <w:lang w:eastAsia="en-GB"/>
        </w:rPr>
        <w:t xml:space="preserve"> </w:t>
      </w:r>
      <w:r w:rsidR="005D642B">
        <w:rPr>
          <w:rFonts w:ascii="Arial" w:hAnsi="Arial" w:cs="Arial"/>
          <w:sz w:val="24"/>
          <w:szCs w:val="24"/>
          <w:lang w:eastAsia="en-GB"/>
        </w:rPr>
        <w:t xml:space="preserve">working </w:t>
      </w:r>
      <w:r w:rsidR="00ED30BC">
        <w:rPr>
          <w:rFonts w:ascii="Arial" w:hAnsi="Arial" w:cs="Arial"/>
          <w:sz w:val="24"/>
          <w:szCs w:val="24"/>
          <w:lang w:eastAsia="en-GB"/>
        </w:rPr>
        <w:t>o</w:t>
      </w:r>
      <w:r w:rsidR="005D642B">
        <w:rPr>
          <w:rFonts w:ascii="Arial" w:hAnsi="Arial" w:cs="Arial"/>
          <w:sz w:val="24"/>
          <w:szCs w:val="24"/>
          <w:lang w:eastAsia="en-GB"/>
        </w:rPr>
        <w:t xml:space="preserve">ver and above the </w:t>
      </w:r>
      <w:r w:rsidR="00ED30BC">
        <w:rPr>
          <w:rFonts w:ascii="Arial" w:hAnsi="Arial" w:cs="Arial"/>
          <w:sz w:val="24"/>
          <w:szCs w:val="24"/>
          <w:lang w:eastAsia="en-GB"/>
        </w:rPr>
        <w:t xml:space="preserve">band 5 </w:t>
      </w:r>
      <w:r w:rsidR="008A271A">
        <w:rPr>
          <w:rFonts w:ascii="Arial" w:hAnsi="Arial" w:cs="Arial"/>
          <w:sz w:val="24"/>
          <w:szCs w:val="24"/>
          <w:lang w:eastAsia="en-GB"/>
        </w:rPr>
        <w:t>agreements</w:t>
      </w:r>
      <w:r>
        <w:rPr>
          <w:rFonts w:ascii="Arial" w:hAnsi="Arial" w:cs="Arial"/>
          <w:sz w:val="24"/>
          <w:szCs w:val="24"/>
          <w:lang w:eastAsia="en-GB"/>
        </w:rPr>
        <w:t xml:space="preserve">, </w:t>
      </w:r>
      <w:r w:rsidR="00ED30BC">
        <w:rPr>
          <w:rFonts w:ascii="Arial" w:hAnsi="Arial" w:cs="Arial"/>
          <w:sz w:val="24"/>
          <w:szCs w:val="24"/>
          <w:lang w:eastAsia="en-GB"/>
        </w:rPr>
        <w:t xml:space="preserve">feeling </w:t>
      </w:r>
      <w:r>
        <w:rPr>
          <w:rFonts w:ascii="Arial" w:hAnsi="Arial" w:cs="Arial"/>
          <w:sz w:val="24"/>
          <w:szCs w:val="24"/>
          <w:lang w:eastAsia="en-GB"/>
        </w:rPr>
        <w:t xml:space="preserve">as such </w:t>
      </w:r>
      <w:r w:rsidR="00ED30BC">
        <w:rPr>
          <w:rFonts w:ascii="Arial" w:hAnsi="Arial" w:cs="Arial"/>
          <w:sz w:val="24"/>
          <w:szCs w:val="24"/>
          <w:lang w:eastAsia="en-GB"/>
        </w:rPr>
        <w:t xml:space="preserve">they </w:t>
      </w:r>
      <w:r>
        <w:rPr>
          <w:rFonts w:ascii="Arial" w:hAnsi="Arial" w:cs="Arial"/>
          <w:sz w:val="24"/>
          <w:szCs w:val="24"/>
          <w:lang w:eastAsia="en-GB"/>
        </w:rPr>
        <w:t>should be re-numerated for this higher level work.</w:t>
      </w:r>
      <w:r w:rsidR="00ED30BC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UNISON has raised a grievance with the Trust regarding this matter. </w:t>
      </w:r>
    </w:p>
    <w:p w:rsidR="00DB00E4" w:rsidRDefault="00DB00E4" w:rsidP="0098373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GB"/>
        </w:rPr>
      </w:pPr>
    </w:p>
    <w:p w:rsidR="00511EB3" w:rsidRDefault="00511EB3" w:rsidP="0098373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GB"/>
        </w:rPr>
      </w:pPr>
    </w:p>
    <w:p w:rsidR="00511EB3" w:rsidRDefault="00511EB3" w:rsidP="00511EB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GB"/>
        </w:rPr>
      </w:pPr>
    </w:p>
    <w:p w:rsidR="00ED30BC" w:rsidRDefault="00ED30BC" w:rsidP="00ED30B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0148A">
        <w:rPr>
          <w:rFonts w:ascii="Arial" w:hAnsi="Arial" w:cs="Arial"/>
          <w:bCs/>
          <w:sz w:val="24"/>
          <w:szCs w:val="24"/>
        </w:rPr>
        <w:t xml:space="preserve">We </w:t>
      </w:r>
      <w:r>
        <w:rPr>
          <w:rFonts w:ascii="Arial" w:hAnsi="Arial" w:cs="Arial"/>
          <w:bCs/>
          <w:sz w:val="24"/>
          <w:szCs w:val="24"/>
        </w:rPr>
        <w:t>will keep members</w:t>
      </w:r>
      <w:r w:rsidRPr="00C0148A">
        <w:rPr>
          <w:rFonts w:ascii="Arial" w:hAnsi="Arial" w:cs="Arial"/>
          <w:bCs/>
          <w:sz w:val="24"/>
          <w:szCs w:val="24"/>
        </w:rPr>
        <w:t xml:space="preserve"> informed of further developments</w:t>
      </w:r>
      <w:r>
        <w:rPr>
          <w:rFonts w:ascii="Arial" w:hAnsi="Arial" w:cs="Arial"/>
          <w:bCs/>
          <w:sz w:val="24"/>
          <w:szCs w:val="24"/>
        </w:rPr>
        <w:t>.</w:t>
      </w:r>
    </w:p>
    <w:p w:rsidR="00ED30BC" w:rsidRDefault="00ED30BC" w:rsidP="00ED30B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Please contact </w:t>
      </w:r>
      <w:hyperlink r:id="rId8" w:history="1">
        <w:r w:rsidRPr="00056DD1">
          <w:rPr>
            <w:rStyle w:val="Hyperlink"/>
            <w:rFonts w:ascii="Arial" w:hAnsi="Arial" w:cs="Arial"/>
            <w:bCs/>
            <w:sz w:val="24"/>
            <w:szCs w:val="24"/>
          </w:rPr>
          <w:t>yas.unison@nhs.net</w:t>
        </w:r>
      </w:hyperlink>
      <w:r>
        <w:rPr>
          <w:rFonts w:ascii="Arial" w:hAnsi="Arial" w:cs="Arial"/>
          <w:bCs/>
          <w:sz w:val="24"/>
          <w:szCs w:val="24"/>
        </w:rPr>
        <w:t xml:space="preserve"> with any queries regarding these issues.</w:t>
      </w:r>
    </w:p>
    <w:p w:rsidR="00511EB3" w:rsidRPr="003A4AFC" w:rsidRDefault="00511EB3" w:rsidP="009837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sectPr w:rsidR="00511EB3" w:rsidRPr="003A4AFC" w:rsidSect="00E904CD">
      <w:headerReference w:type="default" r:id="rId9"/>
      <w:footerReference w:type="default" r:id="rId10"/>
      <w:pgSz w:w="11906" w:h="16838"/>
      <w:pgMar w:top="720" w:right="720" w:bottom="720" w:left="720" w:header="426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4CD" w:rsidRDefault="00E904CD" w:rsidP="00E904CD">
      <w:pPr>
        <w:spacing w:after="0" w:line="240" w:lineRule="auto"/>
      </w:pPr>
      <w:r>
        <w:separator/>
      </w:r>
    </w:p>
  </w:endnote>
  <w:endnote w:type="continuationSeparator" w:id="0">
    <w:p w:rsidR="00E904CD" w:rsidRDefault="00E904CD" w:rsidP="00E9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Footer"/>
    </w:pPr>
    <w:r>
      <w:rPr>
        <w:noProof/>
        <w:lang w:eastAsia="en-GB"/>
      </w:rPr>
      <w:drawing>
        <wp:inline distT="0" distB="0" distL="0" distR="0" wp14:anchorId="2E334ABA" wp14:editId="00C67A4C">
          <wp:extent cx="6645910" cy="1063625"/>
          <wp:effectExtent l="0" t="0" r="254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63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4CD" w:rsidRDefault="00E904CD" w:rsidP="00E904CD">
      <w:pPr>
        <w:spacing w:after="0" w:line="240" w:lineRule="auto"/>
      </w:pPr>
      <w:r>
        <w:separator/>
      </w:r>
    </w:p>
  </w:footnote>
  <w:footnote w:type="continuationSeparator" w:id="0">
    <w:p w:rsidR="00E904CD" w:rsidRDefault="00E904CD" w:rsidP="00E9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Header"/>
    </w:pPr>
    <w:r>
      <w:rPr>
        <w:noProof/>
        <w:lang w:eastAsia="en-GB"/>
      </w:rPr>
      <w:drawing>
        <wp:inline distT="0" distB="0" distL="0" distR="0" wp14:anchorId="69F18F05" wp14:editId="7308A873">
          <wp:extent cx="6645910" cy="198501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98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CD"/>
    <w:rsid w:val="002804D2"/>
    <w:rsid w:val="003A4AFC"/>
    <w:rsid w:val="003F2FCF"/>
    <w:rsid w:val="00455837"/>
    <w:rsid w:val="00463468"/>
    <w:rsid w:val="004D6698"/>
    <w:rsid w:val="00511EB3"/>
    <w:rsid w:val="005D642B"/>
    <w:rsid w:val="008A271A"/>
    <w:rsid w:val="008A7B44"/>
    <w:rsid w:val="0097043B"/>
    <w:rsid w:val="00983739"/>
    <w:rsid w:val="00C0148A"/>
    <w:rsid w:val="00DB00E4"/>
    <w:rsid w:val="00E904CD"/>
    <w:rsid w:val="00ED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43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30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43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3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.unison@nh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69552-6DFC-44EC-8BD9-C3F39CC5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Tuxworth</dc:creator>
  <cp:lastModifiedBy>Diane Redmond</cp:lastModifiedBy>
  <cp:revision>2</cp:revision>
  <cp:lastPrinted>2018-04-16T12:08:00Z</cp:lastPrinted>
  <dcterms:created xsi:type="dcterms:W3CDTF">2020-12-16T16:15:00Z</dcterms:created>
  <dcterms:modified xsi:type="dcterms:W3CDTF">2020-12-16T16:15:00Z</dcterms:modified>
</cp:coreProperties>
</file>