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A9961" w14:textId="77777777" w:rsidR="00DD0A78" w:rsidRPr="0087726D" w:rsidRDefault="00D36683" w:rsidP="0087726D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  <w:r w:rsidRPr="0087726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E4667" wp14:editId="466FB5FC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5181600" cy="12763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276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alpha val="0"/>
                              </a:srgbClr>
                            </a:gs>
                            <a:gs pos="24000">
                              <a:srgbClr val="7030A0">
                                <a:alpha val="17000"/>
                              </a:srgbClr>
                            </a:gs>
                            <a:gs pos="76000">
                              <a:srgbClr val="7030A0">
                                <a:alpha val="75000"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3B3A4" w14:textId="77777777" w:rsidR="0034393C" w:rsidRDefault="0034393C" w:rsidP="0034393C">
                            <w:pPr>
                              <w:jc w:val="center"/>
                            </w:pPr>
                          </w:p>
                          <w:p w14:paraId="14AF4BA9" w14:textId="77777777" w:rsidR="0034393C" w:rsidRDefault="0034393C" w:rsidP="0034393C">
                            <w:pPr>
                              <w:jc w:val="center"/>
                            </w:pPr>
                          </w:p>
                          <w:p w14:paraId="23F644E6" w14:textId="77777777" w:rsidR="0034393C" w:rsidRDefault="0034393C" w:rsidP="0034393C">
                            <w:pPr>
                              <w:jc w:val="center"/>
                            </w:pPr>
                          </w:p>
                          <w:p w14:paraId="39BDEF5E" w14:textId="77777777" w:rsidR="0034393C" w:rsidRPr="00FA64A2" w:rsidRDefault="0034393C" w:rsidP="0034393C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UNISON Direct 0800</w:t>
                            </w:r>
                            <w:r w:rsidR="00B12B6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857 857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CE4667" id="Rectangle 2" o:spid="_x0000_s1026" style="position:absolute;left:0;text-align:left;margin-left:0;margin-top:-6.75pt;width:408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" fillcolor="#7030a0" stroked="f" strokeweight="1pt">
                <v:fill color2="#7030a0" o:opacity2="0" rotate="t" angle="270" colors="0 #7030a0;15729f #7030a0;49807f #7030a0;1 #7030a0" focus="100%" type="gradient"/>
                <v:textbox>
                  <w:txbxContent>
                    <w:p w14:paraId="2023B3A4" w14:textId="77777777" w:rsidR="0034393C" w:rsidRDefault="0034393C" w:rsidP="0034393C">
                      <w:pPr>
                        <w:jc w:val="center"/>
                      </w:pPr>
                    </w:p>
                    <w:p w14:paraId="14AF4BA9" w14:textId="77777777" w:rsidR="0034393C" w:rsidRDefault="0034393C" w:rsidP="0034393C">
                      <w:pPr>
                        <w:jc w:val="center"/>
                      </w:pPr>
                    </w:p>
                    <w:p w14:paraId="23F644E6" w14:textId="77777777" w:rsidR="0034393C" w:rsidRDefault="0034393C" w:rsidP="0034393C">
                      <w:pPr>
                        <w:jc w:val="center"/>
                      </w:pPr>
                    </w:p>
                    <w:p w14:paraId="39BDEF5E" w14:textId="77777777" w:rsidR="0034393C" w:rsidRPr="00FA64A2" w:rsidRDefault="0034393C" w:rsidP="0034393C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>UNISON Direct 0800</w:t>
                      </w:r>
                      <w:r w:rsidR="00B12B65">
                        <w:rPr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857 857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0717" w:rsidRPr="0087726D">
        <w:rPr>
          <w:noProof/>
          <w:sz w:val="24"/>
          <w:szCs w:val="24"/>
          <w:lang w:eastAsia="en-GB"/>
        </w:rPr>
        <w:drawing>
          <wp:inline distT="0" distB="0" distL="0" distR="0" wp14:anchorId="46A552D9" wp14:editId="4F68218D">
            <wp:extent cx="1415104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son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390" cy="72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ADD8E" w14:textId="77777777" w:rsidR="00D36683" w:rsidRPr="0087726D" w:rsidRDefault="00D36683" w:rsidP="0087726D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  <w:r w:rsidRPr="0087726D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>Yorkshire Ambulance Branch</w:t>
      </w:r>
    </w:p>
    <w:p w14:paraId="7E9256B7" w14:textId="77777777" w:rsidR="005C227F" w:rsidRPr="0087726D" w:rsidRDefault="004F31E0" w:rsidP="0087726D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>23 September</w:t>
      </w:r>
      <w:r w:rsidR="00BE5D70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 xml:space="preserve"> 20</w:t>
      </w:r>
    </w:p>
    <w:p w14:paraId="4F15AB48" w14:textId="77777777" w:rsidR="0087726D" w:rsidRDefault="0087726D" w:rsidP="0087726D">
      <w:pPr>
        <w:spacing w:after="0" w:line="240" w:lineRule="auto"/>
        <w:jc w:val="center"/>
        <w:rPr>
          <w:rFonts w:ascii="Arial" w:eastAsia="Malgun Gothic Semilight" w:hAnsi="Arial" w:cs="Arial"/>
          <w:b/>
          <w:sz w:val="24"/>
          <w:szCs w:val="24"/>
          <w:u w:val="single"/>
        </w:rPr>
      </w:pPr>
    </w:p>
    <w:p w14:paraId="0D58CC4A" w14:textId="77777777" w:rsidR="004F31E0" w:rsidRPr="004F31E0" w:rsidRDefault="004F31E0" w:rsidP="004F31E0">
      <w:pPr>
        <w:jc w:val="center"/>
        <w:rPr>
          <w:rFonts w:ascii="Arial" w:hAnsi="Arial" w:cs="Arial"/>
          <w:b/>
          <w:color w:val="FF0000"/>
          <w:sz w:val="56"/>
          <w:szCs w:val="56"/>
          <w:u w:val="single"/>
        </w:rPr>
      </w:pPr>
      <w:r w:rsidRPr="004F31E0">
        <w:rPr>
          <w:rFonts w:ascii="Arial" w:hAnsi="Arial" w:cs="Arial"/>
          <w:b/>
          <w:color w:val="FF0000"/>
          <w:sz w:val="56"/>
          <w:szCs w:val="56"/>
          <w:u w:val="single"/>
        </w:rPr>
        <w:t>ECA BANDING REVIEW</w:t>
      </w:r>
    </w:p>
    <w:p w14:paraId="22A1F246" w14:textId="77777777" w:rsidR="004F31E0" w:rsidRPr="000B55EC" w:rsidRDefault="004F31E0" w:rsidP="004F31E0">
      <w:pPr>
        <w:rPr>
          <w:rFonts w:ascii="Arial" w:hAnsi="Arial" w:cs="Arial"/>
          <w:sz w:val="28"/>
          <w:szCs w:val="28"/>
        </w:rPr>
      </w:pPr>
    </w:p>
    <w:p w14:paraId="39D83488" w14:textId="77777777" w:rsidR="004F31E0" w:rsidRDefault="004F31E0" w:rsidP="004F31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Dear M</w:t>
      </w:r>
      <w:r w:rsidRPr="000B55EC">
        <w:rPr>
          <w:rFonts w:ascii="Arial" w:hAnsi="Arial" w:cs="Arial"/>
          <w:sz w:val="28"/>
          <w:szCs w:val="28"/>
        </w:rPr>
        <w:t>ember,</w:t>
      </w:r>
    </w:p>
    <w:p w14:paraId="36641BB9" w14:textId="77777777" w:rsidR="004F31E0" w:rsidRPr="000B55EC" w:rsidRDefault="004F31E0" w:rsidP="004F31E0">
      <w:pPr>
        <w:rPr>
          <w:rFonts w:ascii="Arial" w:hAnsi="Arial" w:cs="Arial"/>
          <w:sz w:val="28"/>
          <w:szCs w:val="28"/>
        </w:rPr>
      </w:pPr>
    </w:p>
    <w:p w14:paraId="39886BA3" w14:textId="77777777" w:rsidR="004F31E0" w:rsidRDefault="004F31E0" w:rsidP="004F31E0">
      <w:pPr>
        <w:jc w:val="both"/>
        <w:rPr>
          <w:rFonts w:ascii="Arial" w:hAnsi="Arial" w:cs="Arial"/>
          <w:sz w:val="28"/>
          <w:szCs w:val="28"/>
        </w:rPr>
      </w:pPr>
      <w:r w:rsidRPr="000B55EC">
        <w:rPr>
          <w:rFonts w:ascii="Arial" w:hAnsi="Arial" w:cs="Arial"/>
          <w:sz w:val="28"/>
          <w:szCs w:val="28"/>
        </w:rPr>
        <w:t xml:space="preserve">As </w:t>
      </w:r>
      <w:r>
        <w:rPr>
          <w:rFonts w:ascii="Arial" w:hAnsi="Arial" w:cs="Arial"/>
          <w:sz w:val="28"/>
          <w:szCs w:val="28"/>
        </w:rPr>
        <w:t xml:space="preserve">reiterated earlier this month UNISON </w:t>
      </w:r>
      <w:r w:rsidRPr="000B55EC">
        <w:rPr>
          <w:rFonts w:ascii="Arial" w:hAnsi="Arial" w:cs="Arial"/>
          <w:sz w:val="28"/>
          <w:szCs w:val="28"/>
        </w:rPr>
        <w:t>has lodged a formal review</w:t>
      </w:r>
      <w:r>
        <w:rPr>
          <w:rFonts w:ascii="Arial" w:hAnsi="Arial" w:cs="Arial"/>
          <w:sz w:val="28"/>
          <w:szCs w:val="28"/>
        </w:rPr>
        <w:t xml:space="preserve"> of the ECA role with the Trust.</w:t>
      </w:r>
      <w:r w:rsidRPr="000B55EC">
        <w:rPr>
          <w:rFonts w:ascii="Arial" w:hAnsi="Arial" w:cs="Arial"/>
          <w:sz w:val="28"/>
          <w:szCs w:val="28"/>
        </w:rPr>
        <w:t xml:space="preserve"> This review was lodged on 4</w:t>
      </w:r>
      <w:r w:rsidRPr="000B55EC">
        <w:rPr>
          <w:rFonts w:ascii="Arial" w:hAnsi="Arial" w:cs="Arial"/>
          <w:sz w:val="28"/>
          <w:szCs w:val="28"/>
          <w:vertAlign w:val="superscript"/>
        </w:rPr>
        <w:t>th</w:t>
      </w:r>
      <w:r w:rsidRPr="000B55EC">
        <w:rPr>
          <w:rFonts w:ascii="Arial" w:hAnsi="Arial" w:cs="Arial"/>
          <w:sz w:val="28"/>
          <w:szCs w:val="28"/>
        </w:rPr>
        <w:t xml:space="preserve"> Feb 2020</w:t>
      </w:r>
      <w:r>
        <w:rPr>
          <w:rFonts w:ascii="Arial" w:hAnsi="Arial" w:cs="Arial"/>
          <w:sz w:val="28"/>
          <w:szCs w:val="28"/>
        </w:rPr>
        <w:t xml:space="preserve"> and this has been acknowledged by the Trust, which will hopefully allay some false rumours that we are aware have been circulating.</w:t>
      </w:r>
    </w:p>
    <w:p w14:paraId="4196277A" w14:textId="77777777" w:rsidR="004F31E0" w:rsidRDefault="004F31E0" w:rsidP="004F31E0">
      <w:pPr>
        <w:jc w:val="both"/>
        <w:rPr>
          <w:rFonts w:ascii="Arial" w:hAnsi="Arial" w:cs="Arial"/>
          <w:sz w:val="28"/>
          <w:szCs w:val="28"/>
        </w:rPr>
      </w:pPr>
    </w:p>
    <w:p w14:paraId="3875564D" w14:textId="77777777" w:rsidR="004F31E0" w:rsidRPr="000B55EC" w:rsidRDefault="004F31E0" w:rsidP="004F31E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UNISON </w:t>
      </w:r>
      <w:r w:rsidRPr="000B55EC">
        <w:rPr>
          <w:rFonts w:ascii="Arial" w:hAnsi="Arial" w:cs="Arial"/>
          <w:sz w:val="28"/>
          <w:szCs w:val="28"/>
        </w:rPr>
        <w:t>acknowledge</w:t>
      </w:r>
      <w:r>
        <w:rPr>
          <w:rFonts w:ascii="Arial" w:hAnsi="Arial" w:cs="Arial"/>
          <w:sz w:val="28"/>
          <w:szCs w:val="28"/>
        </w:rPr>
        <w:t xml:space="preserve"> that initially </w:t>
      </w:r>
      <w:r w:rsidRPr="000B55EC">
        <w:rPr>
          <w:rFonts w:ascii="Arial" w:hAnsi="Arial" w:cs="Arial"/>
          <w:sz w:val="28"/>
          <w:szCs w:val="28"/>
        </w:rPr>
        <w:t>COVID had a negative impact on any formal meetings</w:t>
      </w:r>
      <w:r>
        <w:rPr>
          <w:rFonts w:ascii="Arial" w:hAnsi="Arial" w:cs="Arial"/>
          <w:sz w:val="28"/>
          <w:szCs w:val="28"/>
        </w:rPr>
        <w:t xml:space="preserve"> taking place</w:t>
      </w:r>
      <w:r w:rsidRPr="000B55EC">
        <w:rPr>
          <w:rFonts w:ascii="Arial" w:hAnsi="Arial" w:cs="Arial"/>
          <w:sz w:val="28"/>
          <w:szCs w:val="28"/>
        </w:rPr>
        <w:t xml:space="preserve"> with the Trust but</w:t>
      </w:r>
      <w:r>
        <w:rPr>
          <w:rFonts w:ascii="Arial" w:hAnsi="Arial" w:cs="Arial"/>
          <w:sz w:val="28"/>
          <w:szCs w:val="28"/>
        </w:rPr>
        <w:t xml:space="preserve"> </w:t>
      </w:r>
      <w:r w:rsidRPr="000B55EC">
        <w:rPr>
          <w:rFonts w:ascii="Arial" w:hAnsi="Arial" w:cs="Arial"/>
          <w:sz w:val="28"/>
          <w:szCs w:val="28"/>
        </w:rPr>
        <w:t>is now seeking urgent discussions with the Trust to move the process forward.</w:t>
      </w:r>
    </w:p>
    <w:p w14:paraId="087C9FCB" w14:textId="77777777" w:rsidR="004F31E0" w:rsidRDefault="004F31E0" w:rsidP="004F31E0">
      <w:pPr>
        <w:jc w:val="both"/>
        <w:rPr>
          <w:rFonts w:ascii="Arial" w:hAnsi="Arial" w:cs="Arial"/>
          <w:sz w:val="28"/>
          <w:szCs w:val="28"/>
        </w:rPr>
      </w:pPr>
    </w:p>
    <w:p w14:paraId="300ADDBA" w14:textId="77777777" w:rsidR="004F31E0" w:rsidRPr="000B55EC" w:rsidRDefault="004F31E0" w:rsidP="004F31E0">
      <w:pPr>
        <w:jc w:val="both"/>
        <w:rPr>
          <w:rFonts w:ascii="Arial" w:eastAsia="Malgun Gothic Semilight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Also as previously stated</w:t>
      </w:r>
      <w:r w:rsidRPr="000B55EC">
        <w:rPr>
          <w:rFonts w:ascii="Arial" w:eastAsia="Malgun Gothic Semilight" w:hAnsi="Arial" w:cs="Arial"/>
          <w:sz w:val="28"/>
          <w:szCs w:val="28"/>
        </w:rPr>
        <w:t xml:space="preserve"> UNISON fully supports its ECA members in this review</w:t>
      </w:r>
      <w:r>
        <w:rPr>
          <w:rFonts w:ascii="Arial" w:eastAsia="Malgun Gothic Semilight" w:hAnsi="Arial" w:cs="Arial"/>
          <w:sz w:val="28"/>
          <w:szCs w:val="28"/>
        </w:rPr>
        <w:t xml:space="preserve"> </w:t>
      </w:r>
      <w:r w:rsidRPr="000B55EC">
        <w:rPr>
          <w:rFonts w:ascii="Arial" w:eastAsia="Malgun Gothic Semilight" w:hAnsi="Arial" w:cs="Arial"/>
          <w:sz w:val="28"/>
          <w:szCs w:val="28"/>
        </w:rPr>
        <w:t>agreeing that the role has changed significantly since its inception, requiring more autonomy, decision making and more and more advanced training packages.</w:t>
      </w:r>
    </w:p>
    <w:p w14:paraId="2BE8FE24" w14:textId="77777777" w:rsidR="004F31E0" w:rsidRPr="000B55EC" w:rsidRDefault="004F31E0" w:rsidP="004F31E0">
      <w:pPr>
        <w:jc w:val="both"/>
        <w:rPr>
          <w:rFonts w:ascii="Arial" w:eastAsia="Malgun Gothic Semilight" w:hAnsi="Arial" w:cs="Arial"/>
          <w:sz w:val="28"/>
          <w:szCs w:val="28"/>
        </w:rPr>
      </w:pPr>
    </w:p>
    <w:p w14:paraId="246A6F31" w14:textId="77777777" w:rsidR="004F31E0" w:rsidRPr="000B55EC" w:rsidRDefault="004F31E0" w:rsidP="004F31E0">
      <w:pPr>
        <w:jc w:val="both"/>
        <w:rPr>
          <w:rFonts w:ascii="Arial" w:eastAsia="Malgun Gothic Semilight" w:hAnsi="Arial" w:cs="Arial"/>
          <w:sz w:val="28"/>
          <w:szCs w:val="28"/>
        </w:rPr>
      </w:pPr>
      <w:r w:rsidRPr="000B55EC">
        <w:rPr>
          <w:rFonts w:ascii="Arial" w:eastAsia="Malgun Gothic Semilight" w:hAnsi="Arial" w:cs="Arial"/>
          <w:sz w:val="28"/>
          <w:szCs w:val="28"/>
        </w:rPr>
        <w:t xml:space="preserve">Putting in a review doesn’t </w:t>
      </w:r>
      <w:r>
        <w:rPr>
          <w:rFonts w:ascii="Arial" w:eastAsia="Malgun Gothic Semilight" w:hAnsi="Arial" w:cs="Arial"/>
          <w:sz w:val="28"/>
          <w:szCs w:val="28"/>
        </w:rPr>
        <w:t>guarantee any change of banding.</w:t>
      </w:r>
      <w:r w:rsidRPr="000B55EC">
        <w:rPr>
          <w:rFonts w:ascii="Arial" w:eastAsia="Malgun Gothic Semilight" w:hAnsi="Arial" w:cs="Arial"/>
          <w:sz w:val="28"/>
          <w:szCs w:val="28"/>
        </w:rPr>
        <w:t xml:space="preserve"> However we feel the time is right to challenge the </w:t>
      </w:r>
      <w:r>
        <w:rPr>
          <w:rFonts w:ascii="Arial" w:eastAsia="Malgun Gothic Semilight" w:hAnsi="Arial" w:cs="Arial"/>
          <w:sz w:val="28"/>
          <w:szCs w:val="28"/>
        </w:rPr>
        <w:t>current banding</w:t>
      </w:r>
      <w:r w:rsidRPr="000B55EC">
        <w:rPr>
          <w:rFonts w:ascii="Arial" w:eastAsia="Malgun Gothic Semilight" w:hAnsi="Arial" w:cs="Arial"/>
          <w:sz w:val="28"/>
          <w:szCs w:val="28"/>
        </w:rPr>
        <w:t xml:space="preserve"> and UNISON will do all it can to support its ECA members.  </w:t>
      </w:r>
    </w:p>
    <w:p w14:paraId="2238628D" w14:textId="77777777" w:rsidR="004F31E0" w:rsidRDefault="004F31E0" w:rsidP="004F31E0">
      <w:pPr>
        <w:jc w:val="both"/>
      </w:pPr>
    </w:p>
    <w:p w14:paraId="68297417" w14:textId="7B848C4F" w:rsidR="004F31E0" w:rsidRDefault="004F31E0" w:rsidP="004F31E0">
      <w:pPr>
        <w:jc w:val="both"/>
        <w:rPr>
          <w:rFonts w:ascii="Arial" w:hAnsi="Arial" w:cs="Arial"/>
          <w:sz w:val="28"/>
          <w:szCs w:val="28"/>
        </w:rPr>
      </w:pPr>
      <w:r w:rsidRPr="000B55EC">
        <w:rPr>
          <w:rFonts w:ascii="Arial" w:hAnsi="Arial" w:cs="Arial"/>
          <w:sz w:val="28"/>
          <w:szCs w:val="28"/>
        </w:rPr>
        <w:t>UNISON has ECA leads in each area of the Trust and would also encourage other ECA members to contact the Bran</w:t>
      </w:r>
      <w:r w:rsidR="0022073C">
        <w:rPr>
          <w:rFonts w:ascii="Arial" w:hAnsi="Arial" w:cs="Arial"/>
          <w:sz w:val="28"/>
          <w:szCs w:val="28"/>
        </w:rPr>
        <w:t xml:space="preserve">ch at </w:t>
      </w:r>
      <w:hyperlink r:id="rId10" w:history="1">
        <w:r w:rsidR="0022073C" w:rsidRPr="00262B3D">
          <w:rPr>
            <w:rStyle w:val="Hyperlink"/>
            <w:rFonts w:ascii="Arial" w:hAnsi="Arial" w:cs="Arial"/>
            <w:sz w:val="28"/>
            <w:szCs w:val="28"/>
          </w:rPr>
          <w:t>yas.unison@nhs.net</w:t>
        </w:r>
      </w:hyperlink>
      <w:r w:rsidR="0022073C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14:paraId="19579164" w14:textId="77777777" w:rsidR="004F31E0" w:rsidRDefault="004F31E0" w:rsidP="004F31E0">
      <w:pPr>
        <w:jc w:val="both"/>
        <w:rPr>
          <w:rFonts w:ascii="Arial" w:hAnsi="Arial" w:cs="Arial"/>
          <w:sz w:val="28"/>
          <w:szCs w:val="28"/>
        </w:rPr>
      </w:pPr>
    </w:p>
    <w:p w14:paraId="4F71668B" w14:textId="77777777" w:rsidR="004F31E0" w:rsidRDefault="004F31E0" w:rsidP="004F31E0">
      <w:pPr>
        <w:jc w:val="both"/>
      </w:pPr>
    </w:p>
    <w:p w14:paraId="4C77CBB2" w14:textId="77777777" w:rsidR="00E949BF" w:rsidRPr="00E949BF" w:rsidRDefault="00E949BF" w:rsidP="00626649">
      <w:pPr>
        <w:spacing w:after="0" w:line="240" w:lineRule="auto"/>
        <w:jc w:val="both"/>
        <w:rPr>
          <w:rFonts w:ascii="Arial" w:eastAsia="Malgun Gothic Semilight" w:hAnsi="Arial" w:cs="Arial"/>
          <w:sz w:val="36"/>
          <w:szCs w:val="36"/>
        </w:rPr>
      </w:pPr>
    </w:p>
    <w:sectPr w:rsidR="00E949BF" w:rsidRPr="00E949BF" w:rsidSect="00D3668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9CF75" w14:textId="77777777" w:rsidR="00C44CB1" w:rsidRDefault="00C44CB1" w:rsidP="009C1C86">
      <w:pPr>
        <w:spacing w:after="0" w:line="240" w:lineRule="auto"/>
      </w:pPr>
      <w:r>
        <w:separator/>
      </w:r>
    </w:p>
  </w:endnote>
  <w:endnote w:type="continuationSeparator" w:id="0">
    <w:p w14:paraId="6F6C6316" w14:textId="77777777" w:rsidR="00C44CB1" w:rsidRDefault="00C44CB1" w:rsidP="009C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FBFB4" w14:textId="77777777" w:rsidR="009C1C86" w:rsidRDefault="00703845">
    <w:pPr>
      <w:pStyle w:val="Footer"/>
    </w:pPr>
    <w:r>
      <w:t xml:space="preserve">Branch Secretary - Kevin Fairfax 07979 912012 </w:t>
    </w:r>
    <w:r>
      <w:ptab w:relativeTo="margin" w:alignment="right" w:leader="none"/>
    </w:r>
    <w:r>
      <w:t>Branch Chair – Bryn Webster 07798 825574</w:t>
    </w:r>
  </w:p>
  <w:p w14:paraId="61AA0D2B" w14:textId="77777777" w:rsidR="00703845" w:rsidRDefault="00703845" w:rsidP="00703845">
    <w:pPr>
      <w:pStyle w:val="Footer"/>
      <w:jc w:val="center"/>
    </w:pPr>
    <w:r>
      <w:t>Email – yas.unison@nhs.net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6E6AB" w14:textId="77777777" w:rsidR="00C44CB1" w:rsidRDefault="00C44CB1" w:rsidP="009C1C86">
      <w:pPr>
        <w:spacing w:after="0" w:line="240" w:lineRule="auto"/>
      </w:pPr>
      <w:r>
        <w:separator/>
      </w:r>
    </w:p>
  </w:footnote>
  <w:footnote w:type="continuationSeparator" w:id="0">
    <w:p w14:paraId="32333F54" w14:textId="77777777" w:rsidR="00C44CB1" w:rsidRDefault="00C44CB1" w:rsidP="009C1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099D"/>
    <w:multiLevelType w:val="multilevel"/>
    <w:tmpl w:val="DFE4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C4229"/>
    <w:multiLevelType w:val="hybridMultilevel"/>
    <w:tmpl w:val="E58A5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77AE0"/>
    <w:multiLevelType w:val="hybridMultilevel"/>
    <w:tmpl w:val="6436F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F21F4"/>
    <w:multiLevelType w:val="multilevel"/>
    <w:tmpl w:val="9556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23"/>
    <w:rsid w:val="00000039"/>
    <w:rsid w:val="00002029"/>
    <w:rsid w:val="00026673"/>
    <w:rsid w:val="000435FC"/>
    <w:rsid w:val="00087A8E"/>
    <w:rsid w:val="000A1550"/>
    <w:rsid w:val="000C07F9"/>
    <w:rsid w:val="000F4C9F"/>
    <w:rsid w:val="000F7D06"/>
    <w:rsid w:val="0010055D"/>
    <w:rsid w:val="0011596F"/>
    <w:rsid w:val="00121C4E"/>
    <w:rsid w:val="00123CD0"/>
    <w:rsid w:val="001B3C6A"/>
    <w:rsid w:val="001F1F19"/>
    <w:rsid w:val="001F608C"/>
    <w:rsid w:val="0022073C"/>
    <w:rsid w:val="002554C2"/>
    <w:rsid w:val="00263B3B"/>
    <w:rsid w:val="00272D06"/>
    <w:rsid w:val="002758DD"/>
    <w:rsid w:val="00290505"/>
    <w:rsid w:val="002B0717"/>
    <w:rsid w:val="002C76A9"/>
    <w:rsid w:val="002C7CFD"/>
    <w:rsid w:val="00321FA5"/>
    <w:rsid w:val="00335DA1"/>
    <w:rsid w:val="0034393C"/>
    <w:rsid w:val="0037106E"/>
    <w:rsid w:val="00391DF0"/>
    <w:rsid w:val="00396BD0"/>
    <w:rsid w:val="003B2D55"/>
    <w:rsid w:val="003C6AB0"/>
    <w:rsid w:val="003D0729"/>
    <w:rsid w:val="0041336A"/>
    <w:rsid w:val="00430B6F"/>
    <w:rsid w:val="00434854"/>
    <w:rsid w:val="00492049"/>
    <w:rsid w:val="00493B73"/>
    <w:rsid w:val="004D191F"/>
    <w:rsid w:val="004F31E0"/>
    <w:rsid w:val="005064CB"/>
    <w:rsid w:val="00536711"/>
    <w:rsid w:val="00551170"/>
    <w:rsid w:val="00555AA9"/>
    <w:rsid w:val="00556045"/>
    <w:rsid w:val="00565810"/>
    <w:rsid w:val="00570DAE"/>
    <w:rsid w:val="00592B6F"/>
    <w:rsid w:val="00594794"/>
    <w:rsid w:val="005956A8"/>
    <w:rsid w:val="005C1DEB"/>
    <w:rsid w:val="005C227F"/>
    <w:rsid w:val="005C46F9"/>
    <w:rsid w:val="005D33CD"/>
    <w:rsid w:val="006069BD"/>
    <w:rsid w:val="00626649"/>
    <w:rsid w:val="00644276"/>
    <w:rsid w:val="00646EC6"/>
    <w:rsid w:val="00654140"/>
    <w:rsid w:val="00690C3C"/>
    <w:rsid w:val="006973E4"/>
    <w:rsid w:val="006B3D92"/>
    <w:rsid w:val="006C5C23"/>
    <w:rsid w:val="006E38C4"/>
    <w:rsid w:val="006E6C46"/>
    <w:rsid w:val="006F5F18"/>
    <w:rsid w:val="00703845"/>
    <w:rsid w:val="007135D0"/>
    <w:rsid w:val="00727B0E"/>
    <w:rsid w:val="00742B1A"/>
    <w:rsid w:val="007436EA"/>
    <w:rsid w:val="007C08D6"/>
    <w:rsid w:val="007C11CE"/>
    <w:rsid w:val="007C2359"/>
    <w:rsid w:val="007C4D82"/>
    <w:rsid w:val="007F443D"/>
    <w:rsid w:val="008416D9"/>
    <w:rsid w:val="00856008"/>
    <w:rsid w:val="008747BB"/>
    <w:rsid w:val="0087726D"/>
    <w:rsid w:val="0088777C"/>
    <w:rsid w:val="008C269B"/>
    <w:rsid w:val="009106C5"/>
    <w:rsid w:val="00932B4A"/>
    <w:rsid w:val="00983E54"/>
    <w:rsid w:val="00984443"/>
    <w:rsid w:val="009A772A"/>
    <w:rsid w:val="009C055E"/>
    <w:rsid w:val="009C1C86"/>
    <w:rsid w:val="009C755D"/>
    <w:rsid w:val="009D41E4"/>
    <w:rsid w:val="009F27D0"/>
    <w:rsid w:val="009F7A81"/>
    <w:rsid w:val="00A0296E"/>
    <w:rsid w:val="00A17260"/>
    <w:rsid w:val="00A21DDB"/>
    <w:rsid w:val="00A43DF0"/>
    <w:rsid w:val="00A50192"/>
    <w:rsid w:val="00A52F1D"/>
    <w:rsid w:val="00A56649"/>
    <w:rsid w:val="00A8766A"/>
    <w:rsid w:val="00AA5477"/>
    <w:rsid w:val="00B04F9E"/>
    <w:rsid w:val="00B10492"/>
    <w:rsid w:val="00B12B65"/>
    <w:rsid w:val="00B21454"/>
    <w:rsid w:val="00B62F71"/>
    <w:rsid w:val="00B91F34"/>
    <w:rsid w:val="00BC1CAE"/>
    <w:rsid w:val="00BE5D70"/>
    <w:rsid w:val="00BF245F"/>
    <w:rsid w:val="00C43656"/>
    <w:rsid w:val="00C44CB1"/>
    <w:rsid w:val="00C51EA9"/>
    <w:rsid w:val="00C54A09"/>
    <w:rsid w:val="00C67F28"/>
    <w:rsid w:val="00C91335"/>
    <w:rsid w:val="00CD60DC"/>
    <w:rsid w:val="00CE66C5"/>
    <w:rsid w:val="00D232B9"/>
    <w:rsid w:val="00D344AE"/>
    <w:rsid w:val="00D36683"/>
    <w:rsid w:val="00D6499A"/>
    <w:rsid w:val="00D66B8C"/>
    <w:rsid w:val="00D77038"/>
    <w:rsid w:val="00D804DC"/>
    <w:rsid w:val="00D93CE7"/>
    <w:rsid w:val="00D962D9"/>
    <w:rsid w:val="00DA76BE"/>
    <w:rsid w:val="00DB189B"/>
    <w:rsid w:val="00DD0A78"/>
    <w:rsid w:val="00DE5DA9"/>
    <w:rsid w:val="00DF1008"/>
    <w:rsid w:val="00E24FB4"/>
    <w:rsid w:val="00E44014"/>
    <w:rsid w:val="00E55D9C"/>
    <w:rsid w:val="00E86160"/>
    <w:rsid w:val="00E92957"/>
    <w:rsid w:val="00E949BF"/>
    <w:rsid w:val="00EA54D4"/>
    <w:rsid w:val="00EC1C58"/>
    <w:rsid w:val="00EF1F29"/>
    <w:rsid w:val="00F176C6"/>
    <w:rsid w:val="00F31A44"/>
    <w:rsid w:val="00F42369"/>
    <w:rsid w:val="00F52DF8"/>
    <w:rsid w:val="00F856CE"/>
    <w:rsid w:val="00FA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B0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06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6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  <w:style w:type="character" w:styleId="Strong">
    <w:name w:val="Strong"/>
    <w:basedOn w:val="DefaultParagraphFont"/>
    <w:uiPriority w:val="22"/>
    <w:qFormat/>
    <w:rsid w:val="00E92957"/>
    <w:rPr>
      <w:b/>
      <w:bCs/>
    </w:rPr>
  </w:style>
  <w:style w:type="paragraph" w:styleId="NormalWeb">
    <w:name w:val="Normal (Web)"/>
    <w:basedOn w:val="Normal"/>
    <w:uiPriority w:val="99"/>
    <w:unhideWhenUsed/>
    <w:rsid w:val="00E9295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26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64C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6C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9106C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7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26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06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6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  <w:style w:type="character" w:styleId="Strong">
    <w:name w:val="Strong"/>
    <w:basedOn w:val="DefaultParagraphFont"/>
    <w:uiPriority w:val="22"/>
    <w:qFormat/>
    <w:rsid w:val="00E92957"/>
    <w:rPr>
      <w:b/>
      <w:bCs/>
    </w:rPr>
  </w:style>
  <w:style w:type="paragraph" w:styleId="NormalWeb">
    <w:name w:val="Normal (Web)"/>
    <w:basedOn w:val="Normal"/>
    <w:uiPriority w:val="99"/>
    <w:unhideWhenUsed/>
    <w:rsid w:val="00E9295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26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64C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6C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9106C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7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2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20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47934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8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9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7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1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6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yas.unison@nh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E5B3-0396-4DF5-B956-6870341E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Fairfax</dc:creator>
  <cp:lastModifiedBy>Diane Redmond</cp:lastModifiedBy>
  <cp:revision>2</cp:revision>
  <cp:lastPrinted>2020-02-04T14:21:00Z</cp:lastPrinted>
  <dcterms:created xsi:type="dcterms:W3CDTF">2020-09-23T13:06:00Z</dcterms:created>
  <dcterms:modified xsi:type="dcterms:W3CDTF">2020-09-23T13:06:00Z</dcterms:modified>
</cp:coreProperties>
</file>